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2AED" w:rsidRDefault="001E2AED" w:rsidP="001E3765">
      <w:pPr>
        <w:jc w:val="center"/>
        <w:rPr>
          <w:rFonts w:ascii="Arial" w:hAnsi="Arial" w:cs="Arial"/>
          <w:sz w:val="24"/>
          <w:szCs w:val="24"/>
        </w:rPr>
      </w:pPr>
      <w:r w:rsidRPr="00AD29D2">
        <w:rPr>
          <w:rFonts w:ascii="Arial" w:hAnsi="Arial" w:cs="Arial"/>
          <w:noProof/>
          <w:sz w:val="24"/>
          <w:szCs w:val="24"/>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i1025" type="#_x0000_t75" style="width:162.75pt;height:162.75pt;visibility:visible">
            <v:imagedata r:id="rId5" o:title=""/>
          </v:shape>
        </w:pict>
      </w:r>
    </w:p>
    <w:p w:rsidR="001E2AED" w:rsidRDefault="001E2AED" w:rsidP="001E3765">
      <w:pPr>
        <w:jc w:val="center"/>
        <w:rPr>
          <w:rFonts w:ascii="Arial" w:hAnsi="Arial" w:cs="Arial"/>
          <w:sz w:val="24"/>
          <w:szCs w:val="24"/>
        </w:rPr>
      </w:pPr>
    </w:p>
    <w:p w:rsidR="001E2AED" w:rsidRPr="001E3765" w:rsidRDefault="001E2AED" w:rsidP="001E3765">
      <w:pPr>
        <w:jc w:val="center"/>
        <w:rPr>
          <w:rFonts w:ascii="Arial" w:hAnsi="Arial" w:cs="Arial"/>
          <w:b/>
          <w:sz w:val="24"/>
          <w:szCs w:val="24"/>
          <w:u w:val="single"/>
        </w:rPr>
      </w:pPr>
      <w:r w:rsidRPr="001E3765">
        <w:rPr>
          <w:rFonts w:ascii="Arial" w:hAnsi="Arial" w:cs="Arial"/>
          <w:b/>
          <w:sz w:val="24"/>
          <w:szCs w:val="24"/>
          <w:u w:val="single"/>
        </w:rPr>
        <w:t>La galería “Out of Africa”</w:t>
      </w:r>
    </w:p>
    <w:p w:rsidR="001E2AED" w:rsidRPr="001E3765" w:rsidRDefault="001E2AED" w:rsidP="001E3765">
      <w:pPr>
        <w:jc w:val="center"/>
        <w:rPr>
          <w:rFonts w:ascii="Arial" w:hAnsi="Arial" w:cs="Arial"/>
          <w:b/>
          <w:sz w:val="24"/>
          <w:szCs w:val="24"/>
          <w:u w:val="single"/>
        </w:rPr>
      </w:pPr>
      <w:r w:rsidRPr="001E3765">
        <w:rPr>
          <w:rFonts w:ascii="Arial" w:hAnsi="Arial" w:cs="Arial"/>
          <w:b/>
          <w:sz w:val="24"/>
          <w:szCs w:val="24"/>
          <w:u w:val="single"/>
        </w:rPr>
        <w:t>se presenta</w:t>
      </w:r>
    </w:p>
    <w:p w:rsidR="001E2AED" w:rsidRDefault="001E2AED" w:rsidP="001E3765">
      <w:pPr>
        <w:jc w:val="center"/>
        <w:rPr>
          <w:rFonts w:ascii="Arial" w:hAnsi="Arial" w:cs="Arial"/>
          <w:b/>
          <w:sz w:val="24"/>
          <w:szCs w:val="24"/>
          <w:u w:val="single"/>
        </w:rPr>
      </w:pPr>
      <w:r w:rsidRPr="001E3765">
        <w:rPr>
          <w:rFonts w:ascii="Arial" w:hAnsi="Arial" w:cs="Arial"/>
          <w:b/>
          <w:sz w:val="24"/>
          <w:szCs w:val="24"/>
          <w:u w:val="single"/>
        </w:rPr>
        <w:t xml:space="preserve">a los alumnos del colegio de Benasque (Huesca) </w:t>
      </w:r>
    </w:p>
    <w:p w:rsidR="001E2AED" w:rsidRDefault="001E2AED" w:rsidP="001E3765">
      <w:pPr>
        <w:rPr>
          <w:rFonts w:ascii="Arial" w:hAnsi="Arial" w:cs="Arial"/>
          <w:b/>
          <w:sz w:val="24"/>
          <w:szCs w:val="24"/>
          <w:u w:val="single"/>
        </w:rPr>
      </w:pPr>
    </w:p>
    <w:p w:rsidR="001E2AED" w:rsidRDefault="001E2AED" w:rsidP="001E3765">
      <w:pPr>
        <w:rPr>
          <w:rFonts w:ascii="Arial" w:hAnsi="Arial" w:cs="Arial"/>
          <w:b/>
          <w:sz w:val="24"/>
          <w:szCs w:val="24"/>
          <w:u w:val="single"/>
        </w:rPr>
      </w:pPr>
      <w:r>
        <w:rPr>
          <w:rFonts w:ascii="Arial" w:hAnsi="Arial" w:cs="Arial"/>
          <w:b/>
          <w:sz w:val="24"/>
          <w:szCs w:val="24"/>
          <w:u w:val="single"/>
        </w:rPr>
        <w:t>Horario</w:t>
      </w:r>
    </w:p>
    <w:p w:rsidR="001E2AED" w:rsidRPr="00371956" w:rsidRDefault="001E2AED" w:rsidP="001E3765">
      <w:pPr>
        <w:rPr>
          <w:rFonts w:ascii="Arial" w:hAnsi="Arial" w:cs="Arial"/>
          <w:u w:val="single"/>
        </w:rPr>
      </w:pPr>
      <w:r w:rsidRPr="00371956">
        <w:rPr>
          <w:rFonts w:ascii="Arial" w:hAnsi="Arial" w:cs="Arial"/>
          <w:u w:val="single"/>
        </w:rPr>
        <w:t>El viernes 27 de mayo</w:t>
      </w:r>
    </w:p>
    <w:p w:rsidR="001E2AED" w:rsidRPr="00371956" w:rsidRDefault="001E2AED" w:rsidP="001E3765">
      <w:pPr>
        <w:pStyle w:val="ListParagraph"/>
        <w:numPr>
          <w:ilvl w:val="0"/>
          <w:numId w:val="1"/>
        </w:numPr>
        <w:rPr>
          <w:rFonts w:ascii="Arial" w:hAnsi="Arial" w:cs="Arial"/>
        </w:rPr>
      </w:pPr>
      <w:r w:rsidRPr="00371956">
        <w:rPr>
          <w:rFonts w:ascii="Arial" w:hAnsi="Arial" w:cs="Arial"/>
        </w:rPr>
        <w:t>10-11H: 16 alumnos de 5º de primaria – Profesora: Sara</w:t>
      </w:r>
    </w:p>
    <w:p w:rsidR="001E2AED" w:rsidRPr="00371956" w:rsidRDefault="001E2AED" w:rsidP="001E3765">
      <w:pPr>
        <w:pStyle w:val="ListParagraph"/>
        <w:numPr>
          <w:ilvl w:val="0"/>
          <w:numId w:val="1"/>
        </w:numPr>
        <w:rPr>
          <w:rFonts w:ascii="Arial" w:hAnsi="Arial" w:cs="Arial"/>
        </w:rPr>
      </w:pPr>
      <w:r w:rsidRPr="00371956">
        <w:rPr>
          <w:rFonts w:ascii="Arial" w:hAnsi="Arial" w:cs="Arial"/>
        </w:rPr>
        <w:t>11-12H: 18 alumnos de 3º de primaria – Profesora: Lourdes</w:t>
      </w:r>
    </w:p>
    <w:p w:rsidR="001E2AED" w:rsidRPr="00371956" w:rsidRDefault="001E2AED" w:rsidP="001E3765">
      <w:pPr>
        <w:pStyle w:val="ListParagraph"/>
        <w:numPr>
          <w:ilvl w:val="0"/>
          <w:numId w:val="1"/>
        </w:numPr>
        <w:rPr>
          <w:rFonts w:ascii="Arial" w:hAnsi="Arial" w:cs="Arial"/>
        </w:rPr>
      </w:pPr>
      <w:r w:rsidRPr="00371956">
        <w:rPr>
          <w:rFonts w:ascii="Arial" w:hAnsi="Arial" w:cs="Arial"/>
        </w:rPr>
        <w:t>12-13H: 13 alumnos de 6º de primaria – Profesora: Irma</w:t>
      </w:r>
    </w:p>
    <w:p w:rsidR="001E2AED" w:rsidRPr="00371956" w:rsidRDefault="001E2AED" w:rsidP="001E3765">
      <w:pPr>
        <w:pStyle w:val="ListParagraph"/>
        <w:numPr>
          <w:ilvl w:val="0"/>
          <w:numId w:val="1"/>
        </w:numPr>
        <w:rPr>
          <w:rFonts w:ascii="Arial" w:hAnsi="Arial" w:cs="Arial"/>
        </w:rPr>
      </w:pPr>
      <w:r w:rsidRPr="00371956">
        <w:rPr>
          <w:rFonts w:ascii="Arial" w:hAnsi="Arial" w:cs="Arial"/>
        </w:rPr>
        <w:t>15.30-16.30: 19 alumnos de 2º de primaria – Profesora: Anabel</w:t>
      </w:r>
    </w:p>
    <w:p w:rsidR="001E2AED" w:rsidRPr="00371956" w:rsidRDefault="001E2AED" w:rsidP="001E3765">
      <w:pPr>
        <w:rPr>
          <w:rFonts w:ascii="Arial" w:hAnsi="Arial" w:cs="Arial"/>
          <w:u w:val="single"/>
        </w:rPr>
      </w:pPr>
      <w:r w:rsidRPr="00371956">
        <w:rPr>
          <w:rFonts w:ascii="Arial" w:hAnsi="Arial" w:cs="Arial"/>
          <w:u w:val="single"/>
        </w:rPr>
        <w:t>El viernes 3 de junio</w:t>
      </w:r>
    </w:p>
    <w:p w:rsidR="001E2AED" w:rsidRPr="00371956" w:rsidRDefault="001E2AED" w:rsidP="001E3765">
      <w:pPr>
        <w:pStyle w:val="ListParagraph"/>
        <w:numPr>
          <w:ilvl w:val="0"/>
          <w:numId w:val="4"/>
        </w:numPr>
        <w:rPr>
          <w:rFonts w:ascii="Arial" w:hAnsi="Arial" w:cs="Arial"/>
          <w:b/>
          <w:u w:val="single"/>
        </w:rPr>
      </w:pPr>
      <w:r w:rsidRPr="00371956">
        <w:rPr>
          <w:rFonts w:ascii="Arial" w:hAnsi="Arial" w:cs="Arial"/>
        </w:rPr>
        <w:t>11-12H: 20 alumnos de 1º de primaria – Profesora: Mariu</w:t>
      </w:r>
    </w:p>
    <w:p w:rsidR="001E2AED" w:rsidRPr="00371956" w:rsidRDefault="001E2AED" w:rsidP="001E3765">
      <w:pPr>
        <w:pStyle w:val="ListParagraph"/>
        <w:numPr>
          <w:ilvl w:val="0"/>
          <w:numId w:val="4"/>
        </w:numPr>
        <w:rPr>
          <w:rFonts w:ascii="Arial" w:hAnsi="Arial" w:cs="Arial"/>
          <w:b/>
          <w:u w:val="single"/>
        </w:rPr>
      </w:pPr>
      <w:r w:rsidRPr="00371956">
        <w:rPr>
          <w:rFonts w:ascii="Arial" w:hAnsi="Arial" w:cs="Arial"/>
        </w:rPr>
        <w:t>12-13H: 12 alumnos de 4º de primaria – Profesor: Boro</w:t>
      </w:r>
    </w:p>
    <w:p w:rsidR="001E2AED" w:rsidRDefault="001E2AED" w:rsidP="001E3765">
      <w:pPr>
        <w:rPr>
          <w:rFonts w:ascii="Arial" w:hAnsi="Arial" w:cs="Arial"/>
          <w:b/>
          <w:sz w:val="24"/>
          <w:szCs w:val="24"/>
          <w:u w:val="single"/>
        </w:rPr>
      </w:pPr>
      <w:r>
        <w:rPr>
          <w:rFonts w:ascii="Arial" w:hAnsi="Arial" w:cs="Arial"/>
          <w:b/>
          <w:sz w:val="24"/>
          <w:szCs w:val="24"/>
          <w:u w:val="single"/>
        </w:rPr>
        <w:t>Objetivos</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 xml:space="preserve">Presentar la galería </w:t>
      </w:r>
      <w:r>
        <w:rPr>
          <w:rFonts w:ascii="Arial" w:hAnsi="Arial" w:cs="Arial"/>
        </w:rPr>
        <w:t>“</w:t>
      </w:r>
      <w:r w:rsidRPr="00371956">
        <w:rPr>
          <w:rFonts w:ascii="Arial" w:hAnsi="Arial" w:cs="Arial"/>
        </w:rPr>
        <w:t>Out of Africa</w:t>
      </w:r>
      <w:r>
        <w:rPr>
          <w:rFonts w:ascii="Arial" w:hAnsi="Arial" w:cs="Arial"/>
        </w:rPr>
        <w:t>”</w:t>
      </w:r>
      <w:r w:rsidRPr="00371956">
        <w:rPr>
          <w:rFonts w:ascii="Arial" w:hAnsi="Arial" w:cs="Arial"/>
        </w:rPr>
        <w:t xml:space="preserve"> y su concepto</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Presentar África, África Occidental y sus países</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Presentar Malí y Burkina Faso y sus etnias</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Presentar las costumbres y estilos de vida en Malí y en Burkina Faso</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Presentar las obras de arte contemporáneo y de arte del reciclaje</w:t>
      </w:r>
      <w:r>
        <w:rPr>
          <w:rFonts w:ascii="Arial" w:hAnsi="Arial" w:cs="Arial"/>
        </w:rPr>
        <w:t xml:space="preserve"> de la galerìa</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Presentar las obras de arte tribal y los objetos tradicionales</w:t>
      </w:r>
      <w:r>
        <w:rPr>
          <w:rFonts w:ascii="Arial" w:hAnsi="Arial" w:cs="Arial"/>
        </w:rPr>
        <w:t xml:space="preserve"> de la galería</w:t>
      </w:r>
    </w:p>
    <w:p w:rsidR="001E2AED" w:rsidRPr="00371956" w:rsidRDefault="001E2AED" w:rsidP="001E3765">
      <w:pPr>
        <w:pStyle w:val="ListParagraph"/>
        <w:numPr>
          <w:ilvl w:val="0"/>
          <w:numId w:val="5"/>
        </w:numPr>
        <w:rPr>
          <w:rFonts w:ascii="Arial" w:hAnsi="Arial" w:cs="Arial"/>
        </w:rPr>
      </w:pPr>
      <w:r w:rsidRPr="00371956">
        <w:rPr>
          <w:rFonts w:ascii="Arial" w:hAnsi="Arial" w:cs="Arial"/>
        </w:rPr>
        <w:t>Dar un folleto sobre la organización del taller de pintura matérica y de arte del reciclaje durante el verano.</w:t>
      </w:r>
    </w:p>
    <w:p w:rsidR="001E2AED" w:rsidRDefault="001E2AED" w:rsidP="001E3765">
      <w:pPr>
        <w:pStyle w:val="ListParagraph"/>
        <w:numPr>
          <w:ilvl w:val="0"/>
          <w:numId w:val="5"/>
        </w:numPr>
        <w:rPr>
          <w:rFonts w:ascii="Arial" w:hAnsi="Arial" w:cs="Arial"/>
          <w:sz w:val="24"/>
          <w:szCs w:val="24"/>
        </w:rPr>
      </w:pPr>
      <w:r w:rsidRPr="00371956">
        <w:rPr>
          <w:rFonts w:ascii="Arial" w:hAnsi="Arial" w:cs="Arial"/>
        </w:rPr>
        <w:t xml:space="preserve">Regalar </w:t>
      </w:r>
      <w:r>
        <w:rPr>
          <w:rFonts w:ascii="Arial" w:hAnsi="Arial" w:cs="Arial"/>
        </w:rPr>
        <w:t xml:space="preserve">a los alumnos </w:t>
      </w:r>
      <w:r w:rsidRPr="00371956">
        <w:rPr>
          <w:rFonts w:ascii="Arial" w:hAnsi="Arial" w:cs="Arial"/>
        </w:rPr>
        <w:t xml:space="preserve"> un insecto en material de reciclaje</w:t>
      </w:r>
      <w:r>
        <w:rPr>
          <w:rFonts w:ascii="Arial" w:hAnsi="Arial" w:cs="Arial"/>
          <w:sz w:val="24"/>
          <w:szCs w:val="24"/>
        </w:rPr>
        <w:t>.</w:t>
      </w:r>
    </w:p>
    <w:p w:rsidR="001E2AED" w:rsidRPr="007C49C5" w:rsidRDefault="001E2AED" w:rsidP="007C49C5">
      <w:pPr>
        <w:rPr>
          <w:rFonts w:ascii="Arial" w:hAnsi="Arial" w:cs="Arial"/>
          <w:sz w:val="24"/>
          <w:szCs w:val="24"/>
        </w:rPr>
      </w:pPr>
    </w:p>
    <w:p w:rsidR="001E2AED" w:rsidRDefault="001E2AED" w:rsidP="007C49C5">
      <w:pPr>
        <w:pStyle w:val="ListParagraph"/>
        <w:numPr>
          <w:ilvl w:val="0"/>
          <w:numId w:val="6"/>
        </w:numPr>
        <w:rPr>
          <w:rFonts w:ascii="Arial" w:hAnsi="Arial" w:cs="Arial"/>
          <w:b/>
          <w:sz w:val="24"/>
          <w:szCs w:val="24"/>
          <w:u w:val="single"/>
        </w:rPr>
      </w:pPr>
      <w:r w:rsidRPr="00360238">
        <w:rPr>
          <w:rFonts w:ascii="Arial" w:hAnsi="Arial" w:cs="Arial"/>
          <w:b/>
          <w:sz w:val="24"/>
          <w:szCs w:val="24"/>
          <w:u w:val="single"/>
        </w:rPr>
        <w:t>La galería “Out of Africa”</w:t>
      </w:r>
    </w:p>
    <w:p w:rsidR="001E2AED" w:rsidRDefault="001E2AED" w:rsidP="00333687">
      <w:pPr>
        <w:pStyle w:val="ListParagraph"/>
        <w:ind w:left="1080"/>
        <w:rPr>
          <w:rFonts w:ascii="Arial" w:hAnsi="Arial" w:cs="Arial"/>
          <w:b/>
          <w:sz w:val="24"/>
          <w:szCs w:val="24"/>
          <w:u w:val="single"/>
        </w:rPr>
      </w:pPr>
    </w:p>
    <w:p w:rsidR="001E2AED" w:rsidRPr="00371956" w:rsidRDefault="001E2AED" w:rsidP="00360238">
      <w:pPr>
        <w:ind w:left="1080"/>
        <w:rPr>
          <w:rFonts w:ascii="Arial" w:hAnsi="Arial" w:cs="Arial"/>
        </w:rPr>
      </w:pPr>
      <w:r w:rsidRPr="00371956">
        <w:rPr>
          <w:rFonts w:ascii="Arial" w:hAnsi="Arial" w:cs="Arial"/>
        </w:rPr>
        <w:t xml:space="preserve">Me llamo Sorella Acosta y soy la galerista de “Out of Africa”, la primera galería de arte contemporáneo y tribal africano en Aragón. </w:t>
      </w:r>
    </w:p>
    <w:p w:rsidR="001E2AED" w:rsidRPr="00371956" w:rsidRDefault="001E2AED" w:rsidP="00360238">
      <w:pPr>
        <w:ind w:left="1080"/>
        <w:rPr>
          <w:rFonts w:ascii="Arial" w:hAnsi="Arial" w:cs="Arial"/>
        </w:rPr>
      </w:pPr>
      <w:r w:rsidRPr="00371956">
        <w:rPr>
          <w:rFonts w:ascii="Arial" w:hAnsi="Arial" w:cs="Arial"/>
        </w:rPr>
        <w:t xml:space="preserve">Soy belga y organicé durante más de 10 años en Bruselas ferias de arte con galeristas de arte contemporáneo y con anticuarios. </w:t>
      </w:r>
    </w:p>
    <w:p w:rsidR="001E2AED" w:rsidRPr="00371956" w:rsidRDefault="001E2AED" w:rsidP="00360238">
      <w:pPr>
        <w:ind w:left="1080"/>
        <w:rPr>
          <w:rFonts w:ascii="Arial" w:hAnsi="Arial" w:cs="Arial"/>
        </w:rPr>
      </w:pPr>
      <w:r w:rsidRPr="00371956">
        <w:rPr>
          <w:rFonts w:ascii="Arial" w:hAnsi="Arial" w:cs="Arial"/>
          <w:u w:val="single"/>
        </w:rPr>
        <w:t>¿Qué es una galería?</w:t>
      </w:r>
      <w:r w:rsidRPr="00371956">
        <w:rPr>
          <w:rFonts w:ascii="Arial" w:hAnsi="Arial" w:cs="Arial"/>
        </w:rPr>
        <w:br/>
        <w:t xml:space="preserve">Una galería es un espacio, con entrada libre, para presentar obras de arte y para vender estas obras. Hay galerías que presentan obras de artistas muy conocidos y cuyas obras se venden a precios muy elevados. Hay galerías que presentan exclusivamente obras de artistas españoles y hay galeristas que presentan jóvenes artistas de España o de fuera. </w:t>
      </w:r>
      <w:r>
        <w:rPr>
          <w:rFonts w:ascii="Arial" w:hAnsi="Arial" w:cs="Arial"/>
        </w:rPr>
        <w:t>La diferencia con un museo es que en un museo se puede ver y admirar obras y en una galería se puede ver, admirar y comprar obras de arte.</w:t>
      </w:r>
    </w:p>
    <w:p w:rsidR="001E2AED" w:rsidRPr="00371956" w:rsidRDefault="001E2AED" w:rsidP="00360238">
      <w:pPr>
        <w:ind w:left="1080"/>
        <w:rPr>
          <w:rFonts w:ascii="Arial" w:hAnsi="Arial" w:cs="Arial"/>
        </w:rPr>
      </w:pPr>
      <w:r w:rsidRPr="00371956">
        <w:rPr>
          <w:rFonts w:ascii="Arial" w:hAnsi="Arial" w:cs="Arial"/>
          <w:u w:val="single"/>
        </w:rPr>
        <w:t>¿Qué es un anticuario?</w:t>
      </w:r>
      <w:r w:rsidRPr="00371956">
        <w:rPr>
          <w:rFonts w:ascii="Arial" w:hAnsi="Arial" w:cs="Arial"/>
          <w:u w:val="single"/>
        </w:rPr>
        <w:br/>
      </w:r>
      <w:r w:rsidRPr="00371956">
        <w:rPr>
          <w:rFonts w:ascii="Arial" w:hAnsi="Arial" w:cs="Arial"/>
        </w:rPr>
        <w:t xml:space="preserve">Los anticuarios presentan obras muy </w:t>
      </w:r>
      <w:r>
        <w:rPr>
          <w:rFonts w:ascii="Arial" w:hAnsi="Arial" w:cs="Arial"/>
        </w:rPr>
        <w:t>antiguas</w:t>
      </w:r>
      <w:r w:rsidRPr="00371956">
        <w:rPr>
          <w:rFonts w:ascii="Arial" w:hAnsi="Arial" w:cs="Arial"/>
        </w:rPr>
        <w:t>, normalmente más de cien años y que son seleccionadas por su belleza, su autenticidad y su antigüedad. Los anticuarios presentan muebles, cuadros, estatuas, objetos, joyería, tapicerías….</w:t>
      </w:r>
    </w:p>
    <w:p w:rsidR="001E2AED" w:rsidRPr="00371956" w:rsidRDefault="001E2AED" w:rsidP="00360238">
      <w:pPr>
        <w:ind w:left="1080"/>
        <w:rPr>
          <w:rFonts w:ascii="Arial" w:hAnsi="Arial" w:cs="Arial"/>
          <w:u w:val="single"/>
        </w:rPr>
      </w:pPr>
      <w:r w:rsidRPr="00371956">
        <w:rPr>
          <w:rFonts w:ascii="Arial" w:hAnsi="Arial" w:cs="Arial"/>
          <w:u w:val="single"/>
        </w:rPr>
        <w:t xml:space="preserve">¿Por qué la galería Out of Africa es diferente de las otras galerías? </w:t>
      </w:r>
    </w:p>
    <w:p w:rsidR="001E2AED" w:rsidRDefault="001E2AED" w:rsidP="00360238">
      <w:pPr>
        <w:ind w:left="1080"/>
        <w:rPr>
          <w:rFonts w:ascii="Arial" w:hAnsi="Arial" w:cs="Arial"/>
          <w:sz w:val="24"/>
          <w:szCs w:val="24"/>
        </w:rPr>
      </w:pPr>
      <w:r w:rsidRPr="00AD29D2">
        <w:rPr>
          <w:rFonts w:ascii="Arial" w:hAnsi="Arial" w:cs="Arial"/>
          <w:noProof/>
          <w:sz w:val="24"/>
          <w:szCs w:val="24"/>
          <w:u w:val="single"/>
          <w:lang w:eastAsia="es-ES"/>
        </w:rPr>
        <w:pict>
          <v:shape id="3 Imagen" o:spid="_x0000_i1026" type="#_x0000_t75" alt="IMG_1420.JPG" style="width:357.75pt;height:238.5pt;visibility:visible">
            <v:imagedata r:id="rId6" o:title=""/>
          </v:shape>
        </w:pict>
      </w:r>
      <w:r>
        <w:rPr>
          <w:rFonts w:ascii="Arial" w:hAnsi="Arial" w:cs="Arial"/>
          <w:sz w:val="24"/>
          <w:szCs w:val="24"/>
          <w:u w:val="single"/>
        </w:rPr>
        <w:br/>
      </w:r>
      <w:r w:rsidRPr="00371956">
        <w:rPr>
          <w:rFonts w:ascii="Arial" w:hAnsi="Arial" w:cs="Arial"/>
        </w:rPr>
        <w:t xml:space="preserve">La galería “Out of Africa” es diferente porque presenta en su espacio objetos tradicionales y arte tribal de África y sobre todo de África Occidental, pero la galería “Out of Africa” es también un espacio para presentar las obras de artistas contemporáneos de Europa que son implicados en África o de artistas </w:t>
      </w:r>
      <w:r>
        <w:rPr>
          <w:rFonts w:ascii="Arial" w:hAnsi="Arial" w:cs="Arial"/>
        </w:rPr>
        <w:t>africanos</w:t>
      </w:r>
      <w:r w:rsidRPr="00371956">
        <w:rPr>
          <w:rFonts w:ascii="Arial" w:hAnsi="Arial" w:cs="Arial"/>
        </w:rPr>
        <w:t xml:space="preserve"> que quieren encontrar a un público de España.</w:t>
      </w:r>
      <w:r>
        <w:rPr>
          <w:rFonts w:ascii="Arial" w:hAnsi="Arial" w:cs="Arial"/>
          <w:sz w:val="24"/>
          <w:szCs w:val="24"/>
        </w:rPr>
        <w:t xml:space="preserve">  </w:t>
      </w:r>
    </w:p>
    <w:p w:rsidR="001E2AED" w:rsidRPr="00371956" w:rsidRDefault="001E2AED" w:rsidP="00360238">
      <w:pPr>
        <w:ind w:left="1080"/>
        <w:rPr>
          <w:rFonts w:ascii="Arial" w:hAnsi="Arial" w:cs="Arial"/>
        </w:rPr>
      </w:pPr>
      <w:r>
        <w:rPr>
          <w:rFonts w:ascii="Arial" w:hAnsi="Arial" w:cs="Arial"/>
        </w:rPr>
        <w:t>Así pues</w:t>
      </w:r>
      <w:r w:rsidRPr="00371956">
        <w:rPr>
          <w:rFonts w:ascii="Arial" w:hAnsi="Arial" w:cs="Arial"/>
        </w:rPr>
        <w:t xml:space="preserve">, la galería “Out of Africa” presenta obras </w:t>
      </w:r>
      <w:r>
        <w:rPr>
          <w:rFonts w:ascii="Arial" w:hAnsi="Arial" w:cs="Arial"/>
        </w:rPr>
        <w:t>antiguas</w:t>
      </w:r>
      <w:r w:rsidRPr="00371956">
        <w:rPr>
          <w:rFonts w:ascii="Arial" w:hAnsi="Arial" w:cs="Arial"/>
        </w:rPr>
        <w:t xml:space="preserve"> o utilizadas, como las máscaras y las estatuas en madera o en bronce y obras recientes o contemporáneas como ahora las fotos de Miquel Arnal, los muebles de Hamed Ouattara o los músicos, insectos, motos, bicicletas y radios de Sahab Koanda.  La galería “Out of Africa” va a exponer también a partir del 23 de junio los cuadros de Sambo Boly, un pintor de Burkina Faso de la etnia Peul y a</w:t>
      </w:r>
      <w:r>
        <w:rPr>
          <w:rFonts w:ascii="Arial" w:hAnsi="Arial" w:cs="Arial"/>
        </w:rPr>
        <w:t xml:space="preserve"> partir del 5 de agosto los pája</w:t>
      </w:r>
      <w:r w:rsidRPr="00371956">
        <w:rPr>
          <w:rFonts w:ascii="Arial" w:hAnsi="Arial" w:cs="Arial"/>
        </w:rPr>
        <w:t xml:space="preserve">ros en movimiento de Xavier Sayago, un escultor también de Burkina Faso.  </w:t>
      </w:r>
    </w:p>
    <w:p w:rsidR="001E2AED" w:rsidRPr="00371956" w:rsidRDefault="001E2AED" w:rsidP="00360238">
      <w:pPr>
        <w:ind w:left="1080"/>
        <w:rPr>
          <w:rFonts w:ascii="Arial" w:hAnsi="Arial" w:cs="Arial"/>
          <w:u w:val="single"/>
        </w:rPr>
      </w:pPr>
      <w:r w:rsidRPr="00371956">
        <w:rPr>
          <w:rFonts w:ascii="Arial" w:hAnsi="Arial" w:cs="Arial"/>
          <w:u w:val="single"/>
        </w:rPr>
        <w:t>La galería “Out of Africa”, un espacio cultural africano</w:t>
      </w:r>
    </w:p>
    <w:p w:rsidR="001E2AED" w:rsidRDefault="001E2AED" w:rsidP="00360238">
      <w:pPr>
        <w:ind w:left="1080"/>
        <w:rPr>
          <w:rFonts w:ascii="Arial" w:hAnsi="Arial" w:cs="Arial"/>
          <w:sz w:val="24"/>
          <w:szCs w:val="24"/>
        </w:rPr>
      </w:pPr>
      <w:r w:rsidRPr="00AD29D2">
        <w:rPr>
          <w:rFonts w:ascii="Arial" w:hAnsi="Arial" w:cs="Arial"/>
          <w:noProof/>
          <w:sz w:val="24"/>
          <w:szCs w:val="24"/>
          <w:lang w:eastAsia="es-ES"/>
        </w:rPr>
        <w:pict>
          <v:shape id="6 Imagen" o:spid="_x0000_i1027" type="#_x0000_t75" alt="DSC_0141_DxO.jpg" style="width:257.25pt;height:171pt;visibility:visible">
            <v:imagedata r:id="rId7" o:title=""/>
          </v:shape>
        </w:pict>
      </w:r>
    </w:p>
    <w:p w:rsidR="001E2AED" w:rsidRDefault="001E2AED" w:rsidP="00360238">
      <w:pPr>
        <w:ind w:left="1080"/>
        <w:rPr>
          <w:rFonts w:ascii="Arial" w:hAnsi="Arial" w:cs="Arial"/>
          <w:sz w:val="24"/>
          <w:szCs w:val="24"/>
        </w:rPr>
      </w:pPr>
      <w:r w:rsidRPr="00AD29D2">
        <w:rPr>
          <w:rFonts w:ascii="Arial" w:hAnsi="Arial" w:cs="Arial"/>
          <w:noProof/>
          <w:sz w:val="24"/>
          <w:szCs w:val="24"/>
          <w:u w:val="single"/>
          <w:lang w:eastAsia="es-ES"/>
        </w:rPr>
        <w:pict>
          <v:shape id="7 Imagen" o:spid="_x0000_i1028" type="#_x0000_t75" alt="DSC_0258_DxO.jpg" style="width:257.25pt;height:171pt;visibility:visible">
            <v:imagedata r:id="rId8" o:title=""/>
          </v:shape>
        </w:pict>
      </w:r>
      <w:r>
        <w:rPr>
          <w:rFonts w:ascii="Arial" w:hAnsi="Arial" w:cs="Arial"/>
          <w:sz w:val="24"/>
          <w:szCs w:val="24"/>
          <w:u w:val="single"/>
        </w:rPr>
        <w:br/>
      </w:r>
      <w:r w:rsidRPr="00371956">
        <w:rPr>
          <w:rFonts w:ascii="Arial" w:hAnsi="Arial" w:cs="Arial"/>
        </w:rPr>
        <w:t>La galería “Out of Africa” va a organizar conciertos de música tradicional africana con artistas de África, talleres de pintura y de arte de reciclaje para los níños y niñas de Benasque, conferencias sobre las etnias y el arte de África y exposiciones de colecciones de obras de arte de coleccionistas muy conocidos</w:t>
      </w:r>
      <w:r>
        <w:rPr>
          <w:rFonts w:ascii="Arial" w:hAnsi="Arial" w:cs="Arial"/>
          <w:sz w:val="24"/>
          <w:szCs w:val="24"/>
        </w:rPr>
        <w:t xml:space="preserve">.    </w:t>
      </w: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p>
    <w:p w:rsidR="001E2AED" w:rsidRPr="00031BF7" w:rsidRDefault="001E2AED" w:rsidP="00031BF7">
      <w:pPr>
        <w:pStyle w:val="ListParagraph"/>
        <w:numPr>
          <w:ilvl w:val="0"/>
          <w:numId w:val="6"/>
        </w:numPr>
        <w:rPr>
          <w:rFonts w:ascii="Arial" w:hAnsi="Arial" w:cs="Arial"/>
          <w:b/>
          <w:sz w:val="24"/>
          <w:szCs w:val="24"/>
          <w:u w:val="single"/>
        </w:rPr>
      </w:pPr>
      <w:r w:rsidRPr="00031BF7">
        <w:rPr>
          <w:rFonts w:ascii="Arial" w:hAnsi="Arial" w:cs="Arial"/>
          <w:b/>
          <w:sz w:val="24"/>
          <w:szCs w:val="24"/>
          <w:u w:val="single"/>
        </w:rPr>
        <w:t>África</w:t>
      </w:r>
    </w:p>
    <w:p w:rsidR="001E2AED" w:rsidRPr="00333687" w:rsidRDefault="001E2AED" w:rsidP="00360238">
      <w:pPr>
        <w:ind w:left="1080"/>
        <w:rPr>
          <w:rFonts w:ascii="Arial" w:hAnsi="Arial" w:cs="Arial"/>
          <w:sz w:val="24"/>
          <w:szCs w:val="24"/>
          <w:u w:val="single"/>
        </w:rPr>
      </w:pPr>
      <w:hyperlink r:id="rId9" w:history="1">
        <w:r w:rsidRPr="00AD29D2">
          <w:rPr>
            <w:noProof/>
            <w:color w:val="0000FF"/>
            <w:lang w:eastAsia="es-ES"/>
          </w:rPr>
          <w:pict>
            <v:shape id="Imagen 3" o:spid="_x0000_i1029" type="#_x0000_t75" alt="Africa (orthographic projection).svg" href="http://es.wikipedia.org/wiki/Archivo:Africa_(orthographic_projection)" style="width:180pt;height:180pt;visibility:visible" o:button="t">
              <v:fill o:detectmouseclick="t"/>
              <v:imagedata r:id="rId10" o:title=""/>
            </v:shape>
          </w:pict>
        </w:r>
      </w:hyperlink>
    </w:p>
    <w:p w:rsidR="001E2AED" w:rsidRPr="00371956" w:rsidRDefault="001E2AED" w:rsidP="00360238">
      <w:pPr>
        <w:ind w:left="1080"/>
        <w:rPr>
          <w:rFonts w:ascii="Arial" w:hAnsi="Arial" w:cs="Arial"/>
        </w:rPr>
      </w:pPr>
      <w:r w:rsidRPr="00371956">
        <w:rPr>
          <w:rFonts w:ascii="Arial" w:hAnsi="Arial" w:cs="Arial"/>
          <w:b/>
          <w:bCs/>
        </w:rPr>
        <w:t>África</w:t>
      </w:r>
      <w:r w:rsidRPr="00371956">
        <w:rPr>
          <w:rFonts w:ascii="Arial" w:hAnsi="Arial" w:cs="Arial"/>
        </w:rPr>
        <w:t xml:space="preserve"> es el tercer </w:t>
      </w:r>
      <w:hyperlink r:id="rId11" w:tooltip="Continente" w:history="1">
        <w:r w:rsidRPr="00371956">
          <w:rPr>
            <w:rStyle w:val="Hyperlink"/>
            <w:rFonts w:ascii="Arial" w:hAnsi="Arial" w:cs="Arial"/>
            <w:color w:val="auto"/>
            <w:u w:val="none"/>
          </w:rPr>
          <w:t>continente</w:t>
        </w:r>
      </w:hyperlink>
      <w:r w:rsidRPr="00371956">
        <w:rPr>
          <w:rFonts w:ascii="Arial" w:hAnsi="Arial" w:cs="Arial"/>
        </w:rPr>
        <w:t xml:space="preserve"> del mundo por extensión geográfica. Limita al norte con el </w:t>
      </w:r>
      <w:hyperlink r:id="rId12" w:tooltip="Mar Mediterráneo" w:history="1">
        <w:r w:rsidRPr="00371956">
          <w:rPr>
            <w:rStyle w:val="Hyperlink"/>
            <w:rFonts w:ascii="Arial" w:hAnsi="Arial" w:cs="Arial"/>
            <w:color w:val="auto"/>
            <w:u w:val="none"/>
          </w:rPr>
          <w:t>Mar Mediterráneo</w:t>
        </w:r>
      </w:hyperlink>
      <w:r w:rsidRPr="00371956">
        <w:rPr>
          <w:rFonts w:ascii="Arial" w:hAnsi="Arial" w:cs="Arial"/>
        </w:rPr>
        <w:t xml:space="preserve">, al oeste con el </w:t>
      </w:r>
      <w:hyperlink r:id="rId13" w:tooltip="Océano Atlántico" w:history="1">
        <w:r w:rsidRPr="00371956">
          <w:rPr>
            <w:rStyle w:val="Hyperlink"/>
            <w:rFonts w:ascii="Arial" w:hAnsi="Arial" w:cs="Arial"/>
            <w:color w:val="auto"/>
            <w:u w:val="none"/>
          </w:rPr>
          <w:t>Océano Atlántico</w:t>
        </w:r>
      </w:hyperlink>
      <w:r w:rsidRPr="00371956">
        <w:rPr>
          <w:rFonts w:ascii="Arial" w:hAnsi="Arial" w:cs="Arial"/>
        </w:rPr>
        <w:t xml:space="preserve">, al sur con la conjunción de los océanos </w:t>
      </w:r>
      <w:hyperlink r:id="rId14" w:tooltip="Atlántico" w:history="1">
        <w:r w:rsidRPr="00371956">
          <w:rPr>
            <w:rStyle w:val="Hyperlink"/>
            <w:rFonts w:ascii="Arial" w:hAnsi="Arial" w:cs="Arial"/>
            <w:color w:val="auto"/>
            <w:u w:val="none"/>
          </w:rPr>
          <w:t>Atlántico</w:t>
        </w:r>
      </w:hyperlink>
      <w:r w:rsidRPr="00371956">
        <w:rPr>
          <w:rFonts w:ascii="Arial" w:hAnsi="Arial" w:cs="Arial"/>
        </w:rPr>
        <w:t xml:space="preserve"> e </w:t>
      </w:r>
      <w:hyperlink r:id="rId15" w:tooltip="Índico" w:history="1">
        <w:r w:rsidRPr="00371956">
          <w:rPr>
            <w:rStyle w:val="Hyperlink"/>
            <w:rFonts w:ascii="Arial" w:hAnsi="Arial" w:cs="Arial"/>
            <w:color w:val="auto"/>
            <w:u w:val="none"/>
          </w:rPr>
          <w:t>Índico</w:t>
        </w:r>
      </w:hyperlink>
      <w:r w:rsidRPr="00371956">
        <w:rPr>
          <w:rFonts w:ascii="Arial" w:hAnsi="Arial" w:cs="Arial"/>
        </w:rPr>
        <w:t xml:space="preserve"> y al este con el </w:t>
      </w:r>
      <w:hyperlink r:id="rId16" w:tooltip="Mar Rojo" w:history="1">
        <w:r w:rsidRPr="00371956">
          <w:rPr>
            <w:rStyle w:val="Hyperlink"/>
            <w:rFonts w:ascii="Arial" w:hAnsi="Arial" w:cs="Arial"/>
            <w:color w:val="auto"/>
            <w:u w:val="none"/>
          </w:rPr>
          <w:t>Mar Rojo</w:t>
        </w:r>
      </w:hyperlink>
      <w:r w:rsidRPr="00371956">
        <w:rPr>
          <w:rFonts w:ascii="Arial" w:hAnsi="Arial" w:cs="Arial"/>
        </w:rPr>
        <w:t xml:space="preserve"> y el </w:t>
      </w:r>
      <w:hyperlink r:id="rId17" w:tooltip="Océano Índico" w:history="1">
        <w:r w:rsidRPr="00371956">
          <w:rPr>
            <w:rStyle w:val="Hyperlink"/>
            <w:rFonts w:ascii="Arial" w:hAnsi="Arial" w:cs="Arial"/>
            <w:color w:val="auto"/>
            <w:u w:val="none"/>
          </w:rPr>
          <w:t>Océano Índico</w:t>
        </w:r>
      </w:hyperlink>
      <w:r w:rsidRPr="00371956">
        <w:rPr>
          <w:rFonts w:ascii="Arial" w:hAnsi="Arial" w:cs="Arial"/>
        </w:rPr>
        <w:t xml:space="preserve">. Aunque posee una superficie total de </w:t>
      </w:r>
      <w:r w:rsidRPr="00371956">
        <w:rPr>
          <w:rFonts w:ascii="Arial" w:hAnsi="Arial" w:cs="Arial"/>
          <w:b/>
        </w:rPr>
        <w:t xml:space="preserve">30.272.922 </w:t>
      </w:r>
      <w:hyperlink r:id="rId18" w:tooltip="Kilómetros cuadrados" w:history="1">
        <w:r w:rsidRPr="00371956">
          <w:rPr>
            <w:rStyle w:val="Hyperlink"/>
            <w:rFonts w:ascii="Arial" w:hAnsi="Arial" w:cs="Arial"/>
            <w:b/>
            <w:color w:val="auto"/>
            <w:u w:val="none"/>
          </w:rPr>
          <w:t>kilómetros cuadrados</w:t>
        </w:r>
      </w:hyperlink>
      <w:r w:rsidRPr="00371956">
        <w:rPr>
          <w:rFonts w:ascii="Arial" w:hAnsi="Arial" w:cs="Arial"/>
        </w:rPr>
        <w:t xml:space="preserve">, la cual representa </w:t>
      </w:r>
      <w:r w:rsidRPr="00371956">
        <w:rPr>
          <w:rFonts w:ascii="Arial" w:hAnsi="Arial" w:cs="Arial"/>
          <w:b/>
        </w:rPr>
        <w:t>el 22%</w:t>
      </w:r>
      <w:r w:rsidRPr="00371956">
        <w:rPr>
          <w:rFonts w:ascii="Arial" w:hAnsi="Arial" w:cs="Arial"/>
        </w:rPr>
        <w:t xml:space="preserve"> del total terrestre, la población es de </w:t>
      </w:r>
      <w:r w:rsidRPr="00371956">
        <w:rPr>
          <w:rFonts w:ascii="Arial" w:hAnsi="Arial" w:cs="Arial"/>
          <w:b/>
        </w:rPr>
        <w:t>mil millones de habitantes</w:t>
      </w:r>
      <w:r w:rsidRPr="00371956">
        <w:rPr>
          <w:rFonts w:ascii="Arial" w:hAnsi="Arial" w:cs="Arial"/>
        </w:rPr>
        <w:t xml:space="preserve">, menos del </w:t>
      </w:r>
      <w:r w:rsidRPr="00371956">
        <w:rPr>
          <w:rFonts w:ascii="Arial" w:hAnsi="Arial" w:cs="Arial"/>
          <w:b/>
        </w:rPr>
        <w:t>16%</w:t>
      </w:r>
      <w:r w:rsidRPr="00371956">
        <w:rPr>
          <w:rFonts w:ascii="Arial" w:hAnsi="Arial" w:cs="Arial"/>
        </w:rPr>
        <w:t xml:space="preserve">. El continente se organiza en </w:t>
      </w:r>
      <w:r w:rsidRPr="00371956">
        <w:rPr>
          <w:rFonts w:ascii="Arial" w:hAnsi="Arial" w:cs="Arial"/>
          <w:b/>
        </w:rPr>
        <w:t xml:space="preserve">53 </w:t>
      </w:r>
      <w:hyperlink r:id="rId19" w:tooltip="Países" w:history="1">
        <w:r w:rsidRPr="00371956">
          <w:rPr>
            <w:rStyle w:val="Hyperlink"/>
            <w:rFonts w:ascii="Arial" w:hAnsi="Arial" w:cs="Arial"/>
            <w:b/>
            <w:color w:val="auto"/>
            <w:u w:val="none"/>
          </w:rPr>
          <w:t>países</w:t>
        </w:r>
      </w:hyperlink>
      <w:r w:rsidRPr="00371956">
        <w:rPr>
          <w:rFonts w:ascii="Arial" w:hAnsi="Arial" w:cs="Arial"/>
        </w:rPr>
        <w:t xml:space="preserve">, siendo todos ellos miembros de la </w:t>
      </w:r>
      <w:hyperlink r:id="rId20" w:tooltip="Unión Africana" w:history="1">
        <w:r w:rsidRPr="00371956">
          <w:rPr>
            <w:rStyle w:val="Hyperlink"/>
            <w:rFonts w:ascii="Arial" w:hAnsi="Arial" w:cs="Arial"/>
            <w:b/>
            <w:color w:val="auto"/>
            <w:u w:val="none"/>
          </w:rPr>
          <w:t>Unión Africana</w:t>
        </w:r>
      </w:hyperlink>
      <w:r w:rsidRPr="00371956">
        <w:rPr>
          <w:rFonts w:ascii="Arial" w:hAnsi="Arial" w:cs="Arial"/>
        </w:rPr>
        <w:t xml:space="preserve">, con excepción de </w:t>
      </w:r>
      <w:hyperlink r:id="rId21" w:tooltip="Marruecos" w:history="1">
        <w:r w:rsidRPr="00371956">
          <w:rPr>
            <w:rStyle w:val="Hyperlink"/>
            <w:rFonts w:ascii="Arial" w:hAnsi="Arial" w:cs="Arial"/>
            <w:color w:val="auto"/>
            <w:u w:val="none"/>
          </w:rPr>
          <w:t>Marruecos</w:t>
        </w:r>
      </w:hyperlink>
      <w:r w:rsidRPr="00371956">
        <w:rPr>
          <w:rFonts w:ascii="Arial" w:hAnsi="Arial" w:cs="Arial"/>
        </w:rPr>
        <w:t>.</w:t>
      </w: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r w:rsidRPr="00AD29D2">
        <w:rPr>
          <w:rFonts w:ascii="Arial" w:hAnsi="Arial" w:cs="Arial"/>
          <w:noProof/>
          <w:sz w:val="20"/>
          <w:szCs w:val="20"/>
          <w:lang w:eastAsia="es-ES"/>
        </w:rPr>
        <w:pict>
          <v:shape id="il_fi" o:spid="_x0000_i1030" type="#_x0000_t75" alt="http://3.bp.blogspot.com/_fDauylRSRIo/S7eOjNZ5WsI/AAAAAAAAH7k/vZsQ0GGid3Q/s1600/africa%2520mapa1.gif" style="width:277.5pt;height:273.75pt;visibility:visible">
            <v:imagedata r:id="rId22" o:title=""/>
          </v:shape>
        </w:pict>
      </w:r>
    </w:p>
    <w:p w:rsidR="001E2AED" w:rsidRDefault="001E2AED" w:rsidP="00371956">
      <w:pPr>
        <w:pStyle w:val="ListParagraph"/>
        <w:ind w:left="1080"/>
        <w:rPr>
          <w:rFonts w:ascii="Arial" w:hAnsi="Arial" w:cs="Arial"/>
          <w:b/>
          <w:sz w:val="24"/>
          <w:szCs w:val="24"/>
          <w:u w:val="single"/>
        </w:rPr>
      </w:pPr>
    </w:p>
    <w:p w:rsidR="001E2AED" w:rsidRDefault="001E2AED" w:rsidP="00371956">
      <w:pPr>
        <w:pStyle w:val="ListParagraph"/>
        <w:ind w:left="1080"/>
        <w:rPr>
          <w:rFonts w:ascii="Arial" w:hAnsi="Arial" w:cs="Arial"/>
          <w:b/>
          <w:sz w:val="24"/>
          <w:szCs w:val="24"/>
          <w:u w:val="single"/>
        </w:rPr>
      </w:pPr>
    </w:p>
    <w:p w:rsidR="001E2AED" w:rsidRDefault="001E2AED" w:rsidP="00371956">
      <w:pPr>
        <w:pStyle w:val="ListParagraph"/>
        <w:ind w:left="1080"/>
        <w:rPr>
          <w:rFonts w:ascii="Arial" w:hAnsi="Arial" w:cs="Arial"/>
          <w:b/>
          <w:sz w:val="24"/>
          <w:szCs w:val="24"/>
          <w:u w:val="single"/>
        </w:rPr>
      </w:pPr>
    </w:p>
    <w:p w:rsidR="001E2AED" w:rsidRDefault="001E2AED" w:rsidP="00371956">
      <w:pPr>
        <w:pStyle w:val="ListParagraph"/>
        <w:ind w:left="1080"/>
        <w:rPr>
          <w:rFonts w:ascii="Arial" w:hAnsi="Arial" w:cs="Arial"/>
          <w:b/>
          <w:sz w:val="24"/>
          <w:szCs w:val="24"/>
          <w:u w:val="single"/>
        </w:rPr>
      </w:pPr>
    </w:p>
    <w:p w:rsidR="001E2AED" w:rsidRPr="008824A2" w:rsidRDefault="001E2AED" w:rsidP="008824A2">
      <w:pPr>
        <w:pStyle w:val="ListParagraph"/>
        <w:numPr>
          <w:ilvl w:val="0"/>
          <w:numId w:val="6"/>
        </w:numPr>
        <w:rPr>
          <w:rFonts w:ascii="Arial" w:hAnsi="Arial" w:cs="Arial"/>
          <w:b/>
          <w:sz w:val="24"/>
          <w:szCs w:val="24"/>
          <w:u w:val="single"/>
        </w:rPr>
      </w:pPr>
      <w:r w:rsidRPr="008824A2">
        <w:rPr>
          <w:rFonts w:ascii="Arial" w:hAnsi="Arial" w:cs="Arial"/>
          <w:b/>
          <w:sz w:val="24"/>
          <w:szCs w:val="24"/>
          <w:u w:val="single"/>
        </w:rPr>
        <w:t>África Occidental o África Oeste</w:t>
      </w:r>
    </w:p>
    <w:p w:rsidR="001E2AED" w:rsidRPr="008824A2" w:rsidRDefault="001E2AED" w:rsidP="008824A2">
      <w:pPr>
        <w:pStyle w:val="ListParagraph"/>
        <w:ind w:left="1080"/>
        <w:rPr>
          <w:rFonts w:ascii="Arial" w:hAnsi="Arial" w:cs="Arial"/>
          <w:b/>
          <w:sz w:val="24"/>
          <w:szCs w:val="24"/>
          <w:u w:val="single"/>
        </w:rPr>
      </w:pPr>
      <w:r w:rsidRPr="008824A2">
        <w:rPr>
          <w:rFonts w:ascii="Arial" w:hAnsi="Arial" w:cs="Arial"/>
          <w:b/>
          <w:sz w:val="24"/>
          <w:szCs w:val="24"/>
          <w:u w:val="single"/>
        </w:rPr>
        <w:t xml:space="preserve"> </w:t>
      </w:r>
    </w:p>
    <w:p w:rsidR="001E2AED" w:rsidRDefault="001E2AED" w:rsidP="00360238">
      <w:pPr>
        <w:ind w:left="1080"/>
        <w:rPr>
          <w:rFonts w:ascii="Arial" w:hAnsi="Arial" w:cs="Arial"/>
          <w:sz w:val="24"/>
          <w:szCs w:val="24"/>
        </w:rPr>
      </w:pPr>
      <w:hyperlink r:id="rId23" w:history="1">
        <w:r w:rsidRPr="00AD29D2">
          <w:rPr>
            <w:noProof/>
            <w:color w:val="0000FF"/>
            <w:lang w:eastAsia="es-ES"/>
          </w:rPr>
          <w:pict>
            <v:shape id="Imagen 113" o:spid="_x0000_i1031" type="#_x0000_t75" alt="http://upload.wikimedia.org/wikipedia/commons/thumb/2/21/Afryka_Zachodnia.png/250px-Afryka_Zachodnia.png" href="http://es.wikipedia.org/wiki/Archivo:Afryka_Zachodnia" style="width:187.5pt;height:204pt;visibility:visible" o:button="t">
              <v:fill o:detectmouseclick="t"/>
              <v:imagedata r:id="rId24" o:title=""/>
            </v:shape>
          </w:pict>
        </w:r>
      </w:hyperlink>
    </w:p>
    <w:p w:rsidR="001E2AED" w:rsidRPr="00371956" w:rsidRDefault="001E2AED" w:rsidP="008824A2">
      <w:pPr>
        <w:spacing w:before="100" w:beforeAutospacing="1" w:after="100" w:afterAutospacing="1" w:line="240" w:lineRule="auto"/>
        <w:ind w:left="1080"/>
        <w:rPr>
          <w:rFonts w:ascii="Arial" w:hAnsi="Arial" w:cs="Arial"/>
          <w:lang w:eastAsia="es-ES"/>
        </w:rPr>
      </w:pPr>
      <w:r w:rsidRPr="00371956">
        <w:rPr>
          <w:rFonts w:ascii="Arial" w:hAnsi="Arial" w:cs="Arial"/>
          <w:b/>
          <w:bCs/>
          <w:lang w:eastAsia="es-ES"/>
        </w:rPr>
        <w:t>África Occidental</w:t>
      </w:r>
      <w:r w:rsidRPr="00371956">
        <w:rPr>
          <w:rFonts w:ascii="Arial" w:hAnsi="Arial" w:cs="Arial"/>
          <w:lang w:eastAsia="es-ES"/>
        </w:rPr>
        <w:t xml:space="preserve"> es </w:t>
      </w:r>
      <w:r w:rsidRPr="00371956">
        <w:rPr>
          <w:rFonts w:ascii="Arial" w:hAnsi="Arial" w:cs="Arial"/>
          <w:b/>
          <w:lang w:eastAsia="es-ES"/>
        </w:rPr>
        <w:t>la región oeste</w:t>
      </w:r>
      <w:r w:rsidRPr="00371956">
        <w:rPr>
          <w:rFonts w:ascii="Arial" w:hAnsi="Arial" w:cs="Arial"/>
          <w:lang w:eastAsia="es-ES"/>
        </w:rPr>
        <w:t xml:space="preserve"> de </w:t>
      </w:r>
      <w:hyperlink r:id="rId25" w:tooltip="África" w:history="1">
        <w:r w:rsidRPr="00371956">
          <w:rPr>
            <w:rFonts w:ascii="Arial" w:hAnsi="Arial" w:cs="Arial"/>
            <w:lang w:eastAsia="es-ES"/>
          </w:rPr>
          <w:t>África</w:t>
        </w:r>
      </w:hyperlink>
      <w:r w:rsidRPr="00371956">
        <w:rPr>
          <w:rFonts w:ascii="Arial" w:hAnsi="Arial" w:cs="Arial"/>
          <w:lang w:eastAsia="es-ES"/>
        </w:rPr>
        <w:t>. Generalmente se incluyen en ella los siguientes países:</w:t>
      </w:r>
    </w:p>
    <w:p w:rsidR="001E2AED" w:rsidRPr="008824A2" w:rsidRDefault="001E2AED" w:rsidP="008824A2">
      <w:pPr>
        <w:spacing w:before="100" w:beforeAutospacing="1" w:after="100" w:afterAutospacing="1" w:line="240" w:lineRule="auto"/>
        <w:ind w:left="1080"/>
        <w:rPr>
          <w:rFonts w:ascii="Arial" w:hAnsi="Arial" w:cs="Arial"/>
          <w:sz w:val="24"/>
          <w:szCs w:val="24"/>
          <w:lang w:eastAsia="es-ES"/>
        </w:rPr>
      </w:pPr>
      <w:r w:rsidRPr="00AD29D2">
        <w:rPr>
          <w:rFonts w:ascii="Arial" w:hAnsi="Arial" w:cs="Arial"/>
          <w:noProof/>
          <w:sz w:val="20"/>
          <w:szCs w:val="20"/>
          <w:lang w:eastAsia="es-ES"/>
        </w:rPr>
        <w:pict>
          <v:shape id="_x0000_i1032" type="#_x0000_t75" alt="http://adaptatur09.wikispaces.com/file/view/AFRICA_OCCIDENTAL.gif/117565807/AFRICA_OCCIDENTAL.gif" style="width:296.25pt;height:296.25pt;visibility:visible">
            <v:imagedata r:id="rId26" o:title=""/>
          </v:shape>
        </w:pict>
      </w:r>
    </w:p>
    <w:p w:rsidR="001E2AED" w:rsidRPr="00371956" w:rsidRDefault="001E2AED" w:rsidP="008824A2">
      <w:pPr>
        <w:spacing w:before="100" w:beforeAutospacing="1" w:after="100" w:afterAutospacing="1" w:line="240" w:lineRule="auto"/>
        <w:ind w:left="1416"/>
        <w:rPr>
          <w:rFonts w:ascii="Arial" w:hAnsi="Arial" w:cs="Arial"/>
          <w:b/>
          <w:lang w:eastAsia="es-ES"/>
        </w:rPr>
      </w:pPr>
      <w:r w:rsidRPr="00371956">
        <w:rPr>
          <w:rFonts w:ascii="Arial" w:hAnsi="Arial" w:cs="Arial"/>
          <w:lang w:eastAsia="es-ES"/>
        </w:rPr>
        <w:t xml:space="preserve">El </w:t>
      </w:r>
      <w:r w:rsidRPr="00371956">
        <w:rPr>
          <w:rFonts w:ascii="Arial" w:hAnsi="Arial" w:cs="Arial"/>
          <w:b/>
          <w:lang w:eastAsia="es-ES"/>
        </w:rPr>
        <w:t>Océano Atlántico</w:t>
      </w:r>
      <w:r w:rsidRPr="00371956">
        <w:rPr>
          <w:rFonts w:ascii="Arial" w:hAnsi="Arial" w:cs="Arial"/>
          <w:lang w:eastAsia="es-ES"/>
        </w:rPr>
        <w:t xml:space="preserve"> forma las fronteras oeste y sur de la región. La frontera norte es el </w:t>
      </w:r>
      <w:hyperlink r:id="rId27" w:tooltip="Desierto del Sáhara" w:history="1">
        <w:r w:rsidRPr="00371956">
          <w:rPr>
            <w:rFonts w:ascii="Arial" w:hAnsi="Arial" w:cs="Arial"/>
            <w:b/>
            <w:lang w:eastAsia="es-ES"/>
          </w:rPr>
          <w:t>Desierto del Sáhara</w:t>
        </w:r>
      </w:hyperlink>
      <w:r w:rsidRPr="00371956">
        <w:rPr>
          <w:rFonts w:ascii="Arial" w:hAnsi="Arial" w:cs="Arial"/>
          <w:b/>
          <w:lang w:eastAsia="es-ES"/>
        </w:rPr>
        <w:t>.</w:t>
      </w:r>
    </w:p>
    <w:p w:rsidR="001E2AED" w:rsidRPr="00371956" w:rsidRDefault="001E2AED" w:rsidP="008824A2">
      <w:pPr>
        <w:spacing w:before="100" w:beforeAutospacing="1" w:after="100" w:afterAutospacing="1" w:line="240" w:lineRule="auto"/>
        <w:ind w:left="1416"/>
        <w:rPr>
          <w:rFonts w:ascii="Arial" w:hAnsi="Arial" w:cs="Arial"/>
          <w:b/>
          <w:lang w:eastAsia="es-ES"/>
        </w:rPr>
      </w:pPr>
      <w:r w:rsidRPr="00371956">
        <w:rPr>
          <w:rFonts w:ascii="Arial" w:hAnsi="Arial" w:cs="Arial"/>
          <w:lang w:eastAsia="es-ES"/>
        </w:rPr>
        <w:t xml:space="preserve">Las fronteras coloniales se reflejan en los límites modernos entre las naciones contemporáneas de África Occidental, que cortan a través de grupos culturales y étnicos, </w:t>
      </w:r>
      <w:r w:rsidRPr="00371956">
        <w:rPr>
          <w:rFonts w:ascii="Arial" w:hAnsi="Arial" w:cs="Arial"/>
          <w:b/>
          <w:lang w:eastAsia="es-ES"/>
        </w:rPr>
        <w:t xml:space="preserve">dividiendo a menudo un solo </w:t>
      </w:r>
      <w:hyperlink r:id="rId28" w:tooltip="Grupo étnico" w:history="1">
        <w:r w:rsidRPr="00371956">
          <w:rPr>
            <w:rFonts w:ascii="Arial" w:hAnsi="Arial" w:cs="Arial"/>
            <w:b/>
            <w:lang w:eastAsia="es-ES"/>
          </w:rPr>
          <w:t>grupo étnico</w:t>
        </w:r>
      </w:hyperlink>
      <w:r w:rsidRPr="00371956">
        <w:rPr>
          <w:rFonts w:ascii="Arial" w:hAnsi="Arial" w:cs="Arial"/>
          <w:b/>
          <w:lang w:eastAsia="es-ES"/>
        </w:rPr>
        <w:t xml:space="preserve"> en dos o más países.</w:t>
      </w:r>
    </w:p>
    <w:p w:rsidR="001E2AED" w:rsidRPr="00371956" w:rsidRDefault="001E2AED" w:rsidP="008824A2">
      <w:pPr>
        <w:spacing w:before="100" w:beforeAutospacing="1" w:after="100" w:afterAutospacing="1" w:line="240" w:lineRule="auto"/>
        <w:ind w:left="1416"/>
        <w:rPr>
          <w:rFonts w:ascii="Arial" w:hAnsi="Arial" w:cs="Arial"/>
          <w:b/>
          <w:lang w:eastAsia="es-ES"/>
        </w:rPr>
      </w:pPr>
      <w:r w:rsidRPr="00371956">
        <w:rPr>
          <w:rFonts w:ascii="Arial" w:hAnsi="Arial" w:cs="Arial"/>
          <w:lang w:eastAsia="es-ES"/>
        </w:rPr>
        <w:t>Los habitantes de África Occidental hablan lenguas diferentes, la lengua oficial e</w:t>
      </w:r>
      <w:r>
        <w:rPr>
          <w:rFonts w:ascii="Arial" w:hAnsi="Arial" w:cs="Arial"/>
          <w:lang w:eastAsia="es-ES"/>
        </w:rPr>
        <w:t>n</w:t>
      </w:r>
      <w:r w:rsidRPr="00371956">
        <w:rPr>
          <w:rFonts w:ascii="Arial" w:hAnsi="Arial" w:cs="Arial"/>
          <w:lang w:eastAsia="es-ES"/>
        </w:rPr>
        <w:t xml:space="preserve"> la mayoría de los países es </w:t>
      </w:r>
      <w:r w:rsidRPr="00371956">
        <w:rPr>
          <w:rFonts w:ascii="Arial" w:hAnsi="Arial" w:cs="Arial"/>
          <w:b/>
          <w:lang w:eastAsia="es-ES"/>
        </w:rPr>
        <w:t>el francés.</w:t>
      </w:r>
    </w:p>
    <w:p w:rsidR="001E2AED" w:rsidRPr="00371956" w:rsidRDefault="001E2AED" w:rsidP="008824A2">
      <w:pPr>
        <w:spacing w:before="100" w:beforeAutospacing="1" w:after="100" w:afterAutospacing="1" w:line="240" w:lineRule="auto"/>
        <w:ind w:left="1416"/>
        <w:rPr>
          <w:rFonts w:ascii="Arial" w:hAnsi="Arial" w:cs="Arial"/>
          <w:lang w:eastAsia="es-ES"/>
        </w:rPr>
      </w:pPr>
      <w:r w:rsidRPr="00371956">
        <w:rPr>
          <w:rFonts w:ascii="Arial" w:hAnsi="Arial" w:cs="Arial"/>
          <w:bCs/>
          <w:u w:val="single"/>
          <w:lang w:eastAsia="es-ES"/>
        </w:rPr>
        <w:t>Geografía y clima</w:t>
      </w:r>
      <w:r w:rsidRPr="00371956">
        <w:rPr>
          <w:rFonts w:ascii="Arial" w:hAnsi="Arial" w:cs="Arial"/>
          <w:bCs/>
          <w:u w:val="single"/>
          <w:lang w:eastAsia="es-ES"/>
        </w:rPr>
        <w:br/>
      </w:r>
      <w:r w:rsidRPr="00371956">
        <w:rPr>
          <w:rFonts w:ascii="Arial" w:hAnsi="Arial" w:cs="Arial"/>
          <w:lang w:eastAsia="es-ES"/>
        </w:rPr>
        <w:t xml:space="preserve">La parte norte de África Occidental está formada por un terreno </w:t>
      </w:r>
      <w:r w:rsidRPr="00371956">
        <w:rPr>
          <w:rFonts w:ascii="Arial" w:hAnsi="Arial" w:cs="Arial"/>
          <w:b/>
          <w:lang w:eastAsia="es-ES"/>
        </w:rPr>
        <w:t>semi árido</w:t>
      </w:r>
      <w:r w:rsidRPr="00371956">
        <w:rPr>
          <w:rFonts w:ascii="Arial" w:hAnsi="Arial" w:cs="Arial"/>
          <w:lang w:eastAsia="es-ES"/>
        </w:rPr>
        <w:t xml:space="preserve"> denominado </w:t>
      </w:r>
      <w:hyperlink r:id="rId29" w:tooltip="Sahel" w:history="1">
        <w:r w:rsidRPr="00371956">
          <w:rPr>
            <w:rFonts w:ascii="Arial" w:hAnsi="Arial" w:cs="Arial"/>
            <w:b/>
            <w:lang w:eastAsia="es-ES"/>
          </w:rPr>
          <w:t>Sahel</w:t>
        </w:r>
      </w:hyperlink>
      <w:r w:rsidRPr="00371956">
        <w:rPr>
          <w:rFonts w:ascii="Arial" w:hAnsi="Arial" w:cs="Arial"/>
          <w:lang w:eastAsia="es-ES"/>
        </w:rPr>
        <w:t xml:space="preserve">, una zona de transición entre el Sáhara y las </w:t>
      </w:r>
      <w:hyperlink r:id="rId30" w:tooltip="Sabana" w:history="1">
        <w:r w:rsidRPr="00371956">
          <w:rPr>
            <w:rFonts w:ascii="Arial" w:hAnsi="Arial" w:cs="Arial"/>
            <w:lang w:eastAsia="es-ES"/>
          </w:rPr>
          <w:t>sabanas</w:t>
        </w:r>
      </w:hyperlink>
      <w:r w:rsidRPr="00371956">
        <w:rPr>
          <w:rFonts w:ascii="Arial" w:hAnsi="Arial" w:cs="Arial"/>
          <w:lang w:eastAsia="es-ES"/>
        </w:rPr>
        <w:t xml:space="preserve"> de los bosques de la región de </w:t>
      </w:r>
      <w:hyperlink r:id="rId31" w:tooltip="Sudan" w:history="1">
        <w:r w:rsidRPr="00371956">
          <w:rPr>
            <w:rFonts w:ascii="Arial" w:hAnsi="Arial" w:cs="Arial"/>
            <w:lang w:eastAsia="es-ES"/>
          </w:rPr>
          <w:t>Sudan</w:t>
        </w:r>
      </w:hyperlink>
      <w:r w:rsidRPr="00371956">
        <w:rPr>
          <w:rFonts w:ascii="Arial" w:hAnsi="Arial" w:cs="Arial"/>
          <w:lang w:eastAsia="es-ES"/>
        </w:rPr>
        <w:t>.</w:t>
      </w:r>
    </w:p>
    <w:p w:rsidR="001E2AED" w:rsidRPr="00371956" w:rsidRDefault="001E2AED" w:rsidP="008E2A84">
      <w:pPr>
        <w:spacing w:before="100" w:beforeAutospacing="1" w:after="100" w:afterAutospacing="1" w:line="240" w:lineRule="auto"/>
        <w:ind w:left="1416"/>
        <w:outlineLvl w:val="1"/>
        <w:rPr>
          <w:rFonts w:ascii="Arial" w:hAnsi="Arial" w:cs="Arial"/>
          <w:lang w:eastAsia="es-ES"/>
        </w:rPr>
      </w:pPr>
      <w:r w:rsidRPr="00371956">
        <w:rPr>
          <w:rFonts w:ascii="Arial" w:hAnsi="Arial" w:cs="Arial"/>
          <w:bCs/>
          <w:u w:val="single"/>
          <w:lang w:eastAsia="es-ES"/>
        </w:rPr>
        <w:t>Cultura</w:t>
      </w:r>
      <w:r w:rsidRPr="00371956">
        <w:rPr>
          <w:rFonts w:ascii="Arial" w:hAnsi="Arial" w:cs="Arial"/>
          <w:bCs/>
          <w:u w:val="single"/>
          <w:lang w:eastAsia="es-ES"/>
        </w:rPr>
        <w:br/>
      </w:r>
      <w:r w:rsidRPr="00371956">
        <w:rPr>
          <w:rFonts w:ascii="Arial" w:hAnsi="Arial" w:cs="Arial"/>
          <w:lang w:eastAsia="es-ES"/>
        </w:rPr>
        <w:t xml:space="preserve">A pesar de la gran variedad de culturas de África Occidental, desde </w:t>
      </w:r>
      <w:hyperlink r:id="rId32" w:tooltip="Nigeria" w:history="1">
        <w:r w:rsidRPr="00371956">
          <w:rPr>
            <w:rFonts w:ascii="Arial" w:hAnsi="Arial" w:cs="Arial"/>
            <w:lang w:eastAsia="es-ES"/>
          </w:rPr>
          <w:t>Nigeria</w:t>
        </w:r>
      </w:hyperlink>
      <w:r w:rsidRPr="00371956">
        <w:rPr>
          <w:rFonts w:ascii="Arial" w:hAnsi="Arial" w:cs="Arial"/>
          <w:lang w:eastAsia="es-ES"/>
        </w:rPr>
        <w:t xml:space="preserve"> a </w:t>
      </w:r>
      <w:hyperlink r:id="rId33" w:tooltip="Senegal" w:history="1">
        <w:r w:rsidRPr="00371956">
          <w:rPr>
            <w:rFonts w:ascii="Arial" w:hAnsi="Arial" w:cs="Arial"/>
            <w:lang w:eastAsia="es-ES"/>
          </w:rPr>
          <w:t>Senegal</w:t>
        </w:r>
      </w:hyperlink>
      <w:r w:rsidRPr="00371956">
        <w:rPr>
          <w:rFonts w:ascii="Arial" w:hAnsi="Arial" w:cs="Arial"/>
          <w:lang w:eastAsia="es-ES"/>
        </w:rPr>
        <w:t xml:space="preserve">, existen similitudes en la forma de </w:t>
      </w:r>
      <w:r w:rsidRPr="00371956">
        <w:rPr>
          <w:rFonts w:ascii="Arial" w:hAnsi="Arial" w:cs="Arial"/>
          <w:b/>
          <w:lang w:eastAsia="es-ES"/>
        </w:rPr>
        <w:t xml:space="preserve">vestirse, en la </w:t>
      </w:r>
      <w:hyperlink r:id="rId34" w:tooltip="Gastronomía de África Occidental" w:history="1">
        <w:r w:rsidRPr="00371956">
          <w:rPr>
            <w:rFonts w:ascii="Arial" w:hAnsi="Arial" w:cs="Arial"/>
            <w:b/>
            <w:lang w:eastAsia="es-ES"/>
          </w:rPr>
          <w:t>gastronomía</w:t>
        </w:r>
      </w:hyperlink>
      <w:r w:rsidRPr="00371956">
        <w:rPr>
          <w:rFonts w:ascii="Arial" w:hAnsi="Arial" w:cs="Arial"/>
          <w:b/>
          <w:lang w:eastAsia="es-ES"/>
        </w:rPr>
        <w:t xml:space="preserve">, en la </w:t>
      </w:r>
      <w:hyperlink r:id="rId35" w:tooltip="Música de África Occidental (aún no redactado)" w:history="1">
        <w:r w:rsidRPr="00371956">
          <w:rPr>
            <w:rFonts w:ascii="Arial" w:hAnsi="Arial" w:cs="Arial"/>
            <w:b/>
            <w:lang w:eastAsia="es-ES"/>
          </w:rPr>
          <w:t>música</w:t>
        </w:r>
      </w:hyperlink>
      <w:r>
        <w:t xml:space="preserve">, </w:t>
      </w:r>
      <w:r w:rsidRPr="00371956">
        <w:rPr>
          <w:rFonts w:ascii="Arial" w:hAnsi="Arial" w:cs="Arial"/>
          <w:b/>
          <w:lang w:eastAsia="es-ES"/>
        </w:rPr>
        <w:t xml:space="preserve">la </w:t>
      </w:r>
      <w:r w:rsidRPr="004A386F">
        <w:rPr>
          <w:rFonts w:ascii="Arial" w:hAnsi="Arial" w:cs="Arial"/>
          <w:b/>
          <w:lang w:eastAsia="es-ES"/>
        </w:rPr>
        <w:t>cultura y el arte</w:t>
      </w:r>
      <w:r>
        <w:rPr>
          <w:rFonts w:ascii="Arial" w:hAnsi="Arial" w:cs="Arial"/>
          <w:lang w:eastAsia="es-ES"/>
        </w:rPr>
        <w:t xml:space="preserve"> </w:t>
      </w:r>
      <w:r w:rsidRPr="00371956">
        <w:rPr>
          <w:rFonts w:ascii="Arial" w:hAnsi="Arial" w:cs="Arial"/>
          <w:lang w:eastAsia="es-ES"/>
        </w:rPr>
        <w:t>que no son compartidas con otros grupos fuera de esta región geográfica.</w:t>
      </w:r>
    </w:p>
    <w:p w:rsidR="001E2AED" w:rsidRPr="00371956" w:rsidRDefault="001E2AED" w:rsidP="008E2A84">
      <w:pPr>
        <w:spacing w:before="100" w:beforeAutospacing="1" w:after="100" w:afterAutospacing="1" w:line="240" w:lineRule="auto"/>
        <w:ind w:left="1416"/>
        <w:outlineLvl w:val="2"/>
        <w:rPr>
          <w:rFonts w:ascii="Arial" w:hAnsi="Arial" w:cs="Arial"/>
          <w:b/>
          <w:lang w:eastAsia="es-ES"/>
        </w:rPr>
      </w:pPr>
      <w:r w:rsidRPr="00371956">
        <w:rPr>
          <w:rFonts w:ascii="Arial" w:hAnsi="Arial" w:cs="Arial"/>
          <w:bCs/>
          <w:u w:val="single"/>
          <w:lang w:eastAsia="es-ES"/>
        </w:rPr>
        <w:t>Fútbol</w:t>
      </w:r>
      <w:r w:rsidRPr="00371956">
        <w:rPr>
          <w:rFonts w:ascii="Arial" w:hAnsi="Arial" w:cs="Arial"/>
          <w:bCs/>
          <w:u w:val="single"/>
          <w:lang w:eastAsia="es-ES"/>
        </w:rPr>
        <w:br/>
      </w:r>
      <w:r w:rsidRPr="00371956">
        <w:rPr>
          <w:rFonts w:ascii="Arial" w:hAnsi="Arial" w:cs="Arial"/>
          <w:lang w:eastAsia="es-ES"/>
        </w:rPr>
        <w:t xml:space="preserve">El </w:t>
      </w:r>
      <w:hyperlink r:id="rId36" w:tooltip="Fútbol" w:history="1">
        <w:r w:rsidRPr="00371956">
          <w:rPr>
            <w:rFonts w:ascii="Arial" w:hAnsi="Arial" w:cs="Arial"/>
            <w:lang w:eastAsia="es-ES"/>
          </w:rPr>
          <w:t>fútbol</w:t>
        </w:r>
      </w:hyperlink>
      <w:r w:rsidRPr="00371956">
        <w:rPr>
          <w:rFonts w:ascii="Arial" w:hAnsi="Arial" w:cs="Arial"/>
          <w:lang w:eastAsia="es-ES"/>
        </w:rPr>
        <w:t xml:space="preserve"> es un pasatiempo habitual, ya sea practicándolo o como espectáculo. Los equipos nacionales de algunos países de África Occidental, especialmente los de </w:t>
      </w:r>
      <w:r w:rsidRPr="00371956">
        <w:rPr>
          <w:rFonts w:ascii="Arial" w:hAnsi="Arial" w:cs="Arial"/>
          <w:b/>
          <w:lang w:eastAsia="es-ES"/>
        </w:rPr>
        <w:t xml:space="preserve">Nigeria, Ghana y </w:t>
      </w:r>
      <w:r>
        <w:rPr>
          <w:rFonts w:ascii="Arial" w:hAnsi="Arial" w:cs="Arial"/>
          <w:b/>
          <w:lang w:eastAsia="es-ES"/>
        </w:rPr>
        <w:t xml:space="preserve">de </w:t>
      </w:r>
      <w:r w:rsidRPr="00371956">
        <w:rPr>
          <w:rFonts w:ascii="Arial" w:hAnsi="Arial" w:cs="Arial"/>
          <w:b/>
          <w:lang w:eastAsia="es-ES"/>
        </w:rPr>
        <w:t>Costa de</w:t>
      </w:r>
      <w:r w:rsidRPr="00371956">
        <w:rPr>
          <w:rFonts w:ascii="Arial" w:hAnsi="Arial" w:cs="Arial"/>
          <w:lang w:eastAsia="es-ES"/>
        </w:rPr>
        <w:t xml:space="preserve"> </w:t>
      </w:r>
      <w:r w:rsidRPr="00371956">
        <w:rPr>
          <w:rFonts w:ascii="Arial" w:hAnsi="Arial" w:cs="Arial"/>
          <w:b/>
          <w:lang w:eastAsia="es-ES"/>
        </w:rPr>
        <w:t>Marfil</w:t>
      </w:r>
      <w:r w:rsidRPr="00371956">
        <w:rPr>
          <w:rFonts w:ascii="Arial" w:hAnsi="Arial" w:cs="Arial"/>
          <w:lang w:eastAsia="es-ES"/>
        </w:rPr>
        <w:t xml:space="preserve">, suelen clasificarse de modo regular para disputar </w:t>
      </w:r>
      <w:smartTag w:uri="urn:schemas-microsoft-com:office:smarttags" w:element="PersonName">
        <w:smartTagPr>
          <w:attr w:name="ProductID" w:val="la ￼￼￼￼￼￼￼￼￼￼￼￼￼￼￼￼￼￼￼￼￼￼￼￼￼￼￼￼￼￼￼￼￼￼￼￼￼￼￼￼￼￼￼￼￼￼￼￼￼￼￼￼￼￼￼￼￼￼￼￼￼￼￼￼￼￼￼￼￼￼￼￼￼￼￼￼￼￼￼￼￼￼￼￼￼￼￼￼￼￼￼￼￼￼￼￼￼￼￼Copa Mundial"/>
        </w:smartTagPr>
        <w:r w:rsidRPr="00371956">
          <w:rPr>
            <w:rFonts w:ascii="Arial" w:hAnsi="Arial" w:cs="Arial"/>
            <w:lang w:eastAsia="es-ES"/>
          </w:rPr>
          <w:t xml:space="preserve">la </w:t>
        </w:r>
        <w:hyperlink r:id="rId37" w:tooltip="Copa Mundial de Fútbol" w:history="1">
          <w:r w:rsidRPr="00371956">
            <w:rPr>
              <w:rFonts w:ascii="Arial" w:hAnsi="Arial" w:cs="Arial"/>
              <w:b/>
              <w:lang w:eastAsia="es-ES"/>
            </w:rPr>
            <w:t>Copa Mundial</w:t>
          </w:r>
        </w:hyperlink>
      </w:smartTag>
      <w:r w:rsidRPr="00371956">
        <w:rPr>
          <w:rFonts w:ascii="Arial" w:hAnsi="Arial" w:cs="Arial"/>
          <w:b/>
          <w:lang w:eastAsia="es-ES"/>
        </w:rPr>
        <w:t xml:space="preserve"> de Fútbol</w:t>
      </w:r>
      <w:r w:rsidRPr="00371956">
        <w:rPr>
          <w:rFonts w:ascii="Arial" w:hAnsi="Arial" w:cs="Arial"/>
          <w:b/>
          <w:lang w:eastAsia="es-ES"/>
        </w:rPr>
        <w:t>.</w:t>
      </w:r>
    </w:p>
    <w:p w:rsidR="001E2AED" w:rsidRPr="004A386F" w:rsidRDefault="001E2AED" w:rsidP="008E2A84">
      <w:pPr>
        <w:spacing w:before="100" w:beforeAutospacing="1" w:after="100" w:afterAutospacing="1" w:line="240" w:lineRule="auto"/>
        <w:ind w:left="1416"/>
        <w:outlineLvl w:val="1"/>
        <w:rPr>
          <w:rFonts w:ascii="Arial" w:hAnsi="Arial" w:cs="Arial"/>
          <w:lang w:eastAsia="es-ES"/>
        </w:rPr>
      </w:pPr>
      <w:r w:rsidRPr="00371956">
        <w:rPr>
          <w:rFonts w:ascii="Arial" w:hAnsi="Arial" w:cs="Arial"/>
          <w:bCs/>
          <w:lang w:eastAsia="es-ES"/>
        </w:rPr>
        <w:t xml:space="preserve"> </w:t>
      </w:r>
      <w:r w:rsidRPr="00371956">
        <w:rPr>
          <w:rFonts w:ascii="Arial" w:hAnsi="Arial" w:cs="Arial"/>
          <w:bCs/>
          <w:u w:val="single"/>
          <w:lang w:eastAsia="es-ES"/>
        </w:rPr>
        <w:t>Religión</w:t>
      </w:r>
      <w:r w:rsidRPr="00371956">
        <w:rPr>
          <w:rFonts w:ascii="Arial" w:hAnsi="Arial" w:cs="Arial"/>
          <w:bCs/>
          <w:u w:val="single"/>
          <w:lang w:eastAsia="es-ES"/>
        </w:rPr>
        <w:br/>
      </w:r>
      <w:hyperlink r:id="rId38" w:history="1">
        <w:r w:rsidRPr="00AD29D2">
          <w:rPr>
            <w:rFonts w:ascii="Arial" w:hAnsi="Arial" w:cs="Arial"/>
            <w:noProof/>
            <w:sz w:val="24"/>
            <w:szCs w:val="24"/>
            <w:lang w:eastAsia="es-ES"/>
          </w:rPr>
          <w:pict>
            <v:shape id="Imagen 155" o:spid="_x0000_i1033" type="#_x0000_t75" alt="http://upload.wikimedia.org/wikipedia/commons/thumb/c/ce/Great_Mosque_of_Djenn%C3%A9_1.jpg/220px-Great_Mosque_of_Djenn%C3%A9_1.jpg" href="http://es.wikipedia.org/wiki/Archivo:Great_Mosque_of_Djenn%C3%A9_1" style="width:165pt;height:123.75pt;visibility:visible" o:button="t">
              <v:fill o:detectmouseclick="t"/>
              <v:imagedata r:id="rId39" o:title=""/>
            </v:shape>
          </w:pict>
        </w:r>
      </w:hyperlink>
      <w:smartTag w:uri="urn:schemas-microsoft-com:office:smarttags" w:element="PersonName">
        <w:smartTagPr>
          <w:attr w:name="ProductID" w:val="La Gran Mezquita"/>
        </w:smartTagPr>
        <w:r w:rsidRPr="00371956">
          <w:rPr>
            <w:rFonts w:ascii="Arial" w:hAnsi="Arial" w:cs="Arial"/>
            <w:lang w:eastAsia="es-ES"/>
          </w:rPr>
          <w:t>La Gran Mezquita</w:t>
        </w:r>
      </w:smartTag>
      <w:r w:rsidRPr="00371956">
        <w:rPr>
          <w:rFonts w:ascii="Arial" w:hAnsi="Arial" w:cs="Arial"/>
          <w:lang w:eastAsia="es-ES"/>
        </w:rPr>
        <w:t xml:space="preserve"> de </w:t>
      </w:r>
      <w:hyperlink r:id="rId40" w:tooltip="Djenné" w:history="1">
        <w:r w:rsidRPr="00371956">
          <w:rPr>
            <w:rFonts w:ascii="Arial" w:hAnsi="Arial" w:cs="Arial"/>
            <w:lang w:eastAsia="es-ES"/>
          </w:rPr>
          <w:t>Djenné</w:t>
        </w:r>
      </w:hyperlink>
      <w:r>
        <w:t xml:space="preserve"> </w:t>
      </w:r>
      <w:r>
        <w:rPr>
          <w:rFonts w:ascii="Arial" w:hAnsi="Arial" w:cs="Arial"/>
        </w:rPr>
        <w:t>en Malí</w:t>
      </w:r>
    </w:p>
    <w:p w:rsidR="001E2AED" w:rsidRPr="00371956" w:rsidRDefault="001E2AED" w:rsidP="008824A2">
      <w:pPr>
        <w:spacing w:before="100" w:beforeAutospacing="1" w:after="100" w:afterAutospacing="1" w:line="240" w:lineRule="auto"/>
        <w:ind w:left="1416"/>
        <w:rPr>
          <w:rFonts w:ascii="Arial" w:hAnsi="Arial" w:cs="Arial"/>
          <w:lang w:eastAsia="es-ES"/>
        </w:rPr>
      </w:pPr>
      <w:r w:rsidRPr="00371956">
        <w:rPr>
          <w:rFonts w:ascii="Arial" w:hAnsi="Arial" w:cs="Arial"/>
          <w:lang w:eastAsia="es-ES"/>
        </w:rPr>
        <w:t xml:space="preserve">El </w:t>
      </w:r>
      <w:hyperlink r:id="rId41" w:tooltip="Islam" w:history="1">
        <w:r w:rsidRPr="00371956">
          <w:rPr>
            <w:rFonts w:ascii="Arial" w:hAnsi="Arial" w:cs="Arial"/>
            <w:b/>
            <w:lang w:eastAsia="es-ES"/>
          </w:rPr>
          <w:t>Islam</w:t>
        </w:r>
      </w:hyperlink>
      <w:r w:rsidRPr="00371956">
        <w:rPr>
          <w:rFonts w:ascii="Arial" w:hAnsi="Arial" w:cs="Arial"/>
          <w:lang w:eastAsia="es-ES"/>
        </w:rPr>
        <w:t xml:space="preserve"> es la religión predominante históricamente en el interior de África Occidental y en la costa oeste del continente. El </w:t>
      </w:r>
      <w:hyperlink r:id="rId42" w:tooltip="Cristianismo" w:history="1">
        <w:r w:rsidRPr="00371956">
          <w:rPr>
            <w:rFonts w:ascii="Arial" w:hAnsi="Arial" w:cs="Arial"/>
            <w:b/>
            <w:lang w:eastAsia="es-ES"/>
          </w:rPr>
          <w:t>cristianismo</w:t>
        </w:r>
      </w:hyperlink>
      <w:r w:rsidRPr="00371956">
        <w:rPr>
          <w:rFonts w:ascii="Arial" w:hAnsi="Arial" w:cs="Arial"/>
          <w:lang w:eastAsia="es-ES"/>
        </w:rPr>
        <w:t xml:space="preserve"> es la religión predominante en las partes central y sur de </w:t>
      </w:r>
      <w:hyperlink r:id="rId43" w:tooltip="Nigeria" w:history="1">
        <w:r w:rsidRPr="00371956">
          <w:rPr>
            <w:rFonts w:ascii="Arial" w:hAnsi="Arial" w:cs="Arial"/>
            <w:lang w:eastAsia="es-ES"/>
          </w:rPr>
          <w:t>Nigeria</w:t>
        </w:r>
      </w:hyperlink>
      <w:r w:rsidRPr="00371956">
        <w:rPr>
          <w:rFonts w:ascii="Arial" w:hAnsi="Arial" w:cs="Arial"/>
          <w:lang w:eastAsia="es-ES"/>
        </w:rPr>
        <w:t xml:space="preserve">, y las regiones costeras de </w:t>
      </w:r>
      <w:hyperlink r:id="rId44" w:tooltip="Ghana" w:history="1">
        <w:r w:rsidRPr="00371956">
          <w:rPr>
            <w:rFonts w:ascii="Arial" w:hAnsi="Arial" w:cs="Arial"/>
            <w:lang w:eastAsia="es-ES"/>
          </w:rPr>
          <w:t>Ghana</w:t>
        </w:r>
      </w:hyperlink>
      <w:r w:rsidRPr="00371956">
        <w:rPr>
          <w:rFonts w:ascii="Arial" w:hAnsi="Arial" w:cs="Arial"/>
          <w:lang w:eastAsia="es-ES"/>
        </w:rPr>
        <w:t>. Existen elementos de religiones indígenas que son practicados en diferentes zonas de la región.</w:t>
      </w:r>
    </w:p>
    <w:p w:rsidR="001E2AED" w:rsidRPr="00371956" w:rsidRDefault="001E2AED" w:rsidP="008824A2">
      <w:pPr>
        <w:spacing w:before="100" w:beforeAutospacing="1" w:after="100" w:afterAutospacing="1" w:line="240" w:lineRule="auto"/>
        <w:ind w:left="1416"/>
        <w:rPr>
          <w:rFonts w:ascii="Arial" w:hAnsi="Arial" w:cs="Arial"/>
          <w:lang w:eastAsia="es-ES"/>
        </w:rPr>
      </w:pPr>
      <w:r w:rsidRPr="00371956">
        <w:rPr>
          <w:rFonts w:ascii="Arial" w:hAnsi="Arial" w:cs="Arial"/>
          <w:lang w:eastAsia="es-ES"/>
        </w:rPr>
        <w:t>Junto a las migraciones históricas, estas religiones han unido culturalmente a los pueblos de África Occidental más que en otras zonas del África negra.</w:t>
      </w:r>
    </w:p>
    <w:p w:rsidR="001E2AED" w:rsidRDefault="001E2AED" w:rsidP="00360238">
      <w:pPr>
        <w:ind w:left="1080"/>
        <w:rPr>
          <w:rFonts w:ascii="Arial" w:hAnsi="Arial" w:cs="Arial"/>
          <w:sz w:val="24"/>
          <w:szCs w:val="24"/>
        </w:rPr>
      </w:pPr>
    </w:p>
    <w:p w:rsidR="001E2AED" w:rsidRDefault="001E2AED" w:rsidP="00360238">
      <w:pPr>
        <w:ind w:left="1080"/>
        <w:rPr>
          <w:rFonts w:ascii="Arial" w:hAnsi="Arial" w:cs="Arial"/>
          <w:sz w:val="24"/>
          <w:szCs w:val="24"/>
        </w:rPr>
      </w:pPr>
    </w:p>
    <w:p w:rsidR="001E2AED" w:rsidRPr="008824A2" w:rsidRDefault="001E2AED" w:rsidP="00360238">
      <w:pPr>
        <w:ind w:left="1080"/>
        <w:rPr>
          <w:rFonts w:ascii="Arial" w:hAnsi="Arial" w:cs="Arial"/>
          <w:sz w:val="24"/>
          <w:szCs w:val="24"/>
        </w:rPr>
      </w:pPr>
    </w:p>
    <w:p w:rsidR="001E2AED" w:rsidRPr="00317FBE" w:rsidRDefault="001E2AED" w:rsidP="00317FBE">
      <w:pPr>
        <w:pStyle w:val="ListParagraph"/>
        <w:numPr>
          <w:ilvl w:val="0"/>
          <w:numId w:val="6"/>
        </w:numPr>
        <w:rPr>
          <w:rFonts w:ascii="Arial" w:hAnsi="Arial" w:cs="Arial"/>
          <w:b/>
          <w:sz w:val="24"/>
          <w:szCs w:val="24"/>
          <w:u w:val="single"/>
        </w:rPr>
      </w:pPr>
      <w:r>
        <w:rPr>
          <w:rFonts w:ascii="Arial" w:hAnsi="Arial" w:cs="Arial"/>
          <w:b/>
          <w:sz w:val="24"/>
          <w:szCs w:val="24"/>
          <w:u w:val="single"/>
        </w:rPr>
        <w:t>Malí</w:t>
      </w:r>
    </w:p>
    <w:p w:rsidR="001E2AED" w:rsidRPr="00371956" w:rsidRDefault="001E2AED" w:rsidP="00360238">
      <w:pPr>
        <w:ind w:left="1080"/>
        <w:rPr>
          <w:rFonts w:ascii="Arial" w:hAnsi="Arial" w:cs="Arial"/>
        </w:rPr>
      </w:pPr>
      <w:r w:rsidRPr="00371956">
        <w:rPr>
          <w:rFonts w:ascii="Arial" w:hAnsi="Arial" w:cs="Arial"/>
        </w:rPr>
        <w:t xml:space="preserve">La mayoría de los objetos tradicionales y de las obras contemporáneas provienen de Malí y de Burkina Faso porque mi socio, </w:t>
      </w:r>
      <w:r w:rsidRPr="00371956">
        <w:rPr>
          <w:rFonts w:ascii="Arial" w:hAnsi="Arial" w:cs="Arial"/>
          <w:b/>
        </w:rPr>
        <w:t>Salvador Campillo</w:t>
      </w:r>
      <w:r w:rsidRPr="00371956">
        <w:rPr>
          <w:rFonts w:ascii="Arial" w:hAnsi="Arial" w:cs="Arial"/>
        </w:rPr>
        <w:t xml:space="preserve">, que es guía de alta montaña, vive desde más o menos treinta años seis meses </w:t>
      </w:r>
      <w:r>
        <w:rPr>
          <w:rFonts w:ascii="Arial" w:hAnsi="Arial" w:cs="Arial"/>
        </w:rPr>
        <w:t xml:space="preserve">al año </w:t>
      </w:r>
      <w:r w:rsidRPr="00371956">
        <w:rPr>
          <w:rFonts w:ascii="Arial" w:hAnsi="Arial" w:cs="Arial"/>
        </w:rPr>
        <w:t xml:space="preserve">en Montserrat cerca de Barcelona y </w:t>
      </w:r>
      <w:r w:rsidRPr="00371956">
        <w:rPr>
          <w:rFonts w:ascii="Arial" w:hAnsi="Arial" w:cs="Arial"/>
          <w:b/>
        </w:rPr>
        <w:t xml:space="preserve">seis meses </w:t>
      </w:r>
      <w:r>
        <w:rPr>
          <w:rFonts w:ascii="Arial" w:hAnsi="Arial" w:cs="Arial"/>
          <w:b/>
        </w:rPr>
        <w:t>al</w:t>
      </w:r>
      <w:r w:rsidRPr="00371956">
        <w:rPr>
          <w:rFonts w:ascii="Arial" w:hAnsi="Arial" w:cs="Arial"/>
          <w:b/>
        </w:rPr>
        <w:t xml:space="preserve"> año en Burkina Faso y en Malí</w:t>
      </w:r>
      <w:r w:rsidRPr="00371956">
        <w:rPr>
          <w:rFonts w:ascii="Arial" w:hAnsi="Arial" w:cs="Arial"/>
        </w:rPr>
        <w:t xml:space="preserve"> para organizar viajes a medida para pequeños grupos y los conduce hasta pueblos muy profundos de estos países. </w:t>
      </w:r>
    </w:p>
    <w:p w:rsidR="001E2AED" w:rsidRPr="00371956" w:rsidRDefault="001E2AED" w:rsidP="00360238">
      <w:pPr>
        <w:ind w:left="1080"/>
        <w:rPr>
          <w:rFonts w:ascii="Arial" w:hAnsi="Arial" w:cs="Arial"/>
        </w:rPr>
      </w:pPr>
      <w:r w:rsidRPr="00AD29D2">
        <w:rPr>
          <w:rFonts w:ascii="Arial" w:hAnsi="Arial" w:cs="Arial"/>
          <w:noProof/>
          <w:sz w:val="24"/>
          <w:szCs w:val="24"/>
          <w:lang w:eastAsia="es-ES"/>
        </w:rPr>
        <w:pict>
          <v:shape id="61 Imagen" o:spid="_x0000_i1034" type="#_x0000_t75" alt="49863_1485493768_7972_n.jpg" style="width:228pt;height:153pt;visibility:visible">
            <v:imagedata r:id="rId45" o:title=""/>
          </v:shape>
        </w:pict>
      </w:r>
      <w:r>
        <w:rPr>
          <w:rFonts w:ascii="Arial" w:hAnsi="Arial" w:cs="Arial"/>
          <w:sz w:val="24"/>
          <w:szCs w:val="24"/>
        </w:rPr>
        <w:t xml:space="preserve"> </w:t>
      </w:r>
      <w:r w:rsidRPr="00371956">
        <w:rPr>
          <w:rFonts w:ascii="Arial" w:hAnsi="Arial" w:cs="Arial"/>
        </w:rPr>
        <w:t>Salvador Campillo</w:t>
      </w:r>
    </w:p>
    <w:p w:rsidR="001E2AED" w:rsidRPr="00371956" w:rsidRDefault="001E2AED" w:rsidP="00360238">
      <w:pPr>
        <w:ind w:left="1080"/>
        <w:rPr>
          <w:rFonts w:ascii="Arial" w:hAnsi="Arial" w:cs="Arial"/>
        </w:rPr>
      </w:pPr>
      <w:r w:rsidRPr="00371956">
        <w:rPr>
          <w:rFonts w:ascii="Arial" w:hAnsi="Arial" w:cs="Arial"/>
        </w:rPr>
        <w:t>Du</w:t>
      </w:r>
      <w:r>
        <w:rPr>
          <w:rFonts w:ascii="Arial" w:hAnsi="Arial" w:cs="Arial"/>
        </w:rPr>
        <w:t xml:space="preserve">rante </w:t>
      </w:r>
      <w:r w:rsidRPr="00371956">
        <w:rPr>
          <w:rFonts w:ascii="Arial" w:hAnsi="Arial" w:cs="Arial"/>
        </w:rPr>
        <w:t xml:space="preserve">todos sus viajes aprendió mucho sobre la cultura, las etnias, el arte y los objetos tradicionales de estos países y ahora durante sus viajes selecciona </w:t>
      </w:r>
      <w:r>
        <w:rPr>
          <w:rFonts w:ascii="Arial" w:hAnsi="Arial" w:cs="Arial"/>
        </w:rPr>
        <w:t xml:space="preserve">también </w:t>
      </w:r>
      <w:r w:rsidRPr="00371956">
        <w:rPr>
          <w:rFonts w:ascii="Arial" w:hAnsi="Arial" w:cs="Arial"/>
        </w:rPr>
        <w:t xml:space="preserve">las obras </w:t>
      </w:r>
      <w:r>
        <w:rPr>
          <w:rFonts w:ascii="Arial" w:hAnsi="Arial" w:cs="Arial"/>
        </w:rPr>
        <w:t xml:space="preserve">de arte </w:t>
      </w:r>
      <w:r w:rsidRPr="00371956">
        <w:rPr>
          <w:rFonts w:ascii="Arial" w:hAnsi="Arial" w:cs="Arial"/>
        </w:rPr>
        <w:t>y los objetos tradicionales</w:t>
      </w:r>
      <w:r>
        <w:rPr>
          <w:rFonts w:ascii="Arial" w:hAnsi="Arial" w:cs="Arial"/>
        </w:rPr>
        <w:t xml:space="preserve"> para la galería</w:t>
      </w:r>
      <w:r w:rsidRPr="00371956">
        <w:rPr>
          <w:rFonts w:ascii="Arial" w:hAnsi="Arial" w:cs="Arial"/>
        </w:rPr>
        <w:t xml:space="preserve">. Todos los objetos que se puede admirar y comprar en la galería son </w:t>
      </w:r>
      <w:r w:rsidRPr="00371956">
        <w:rPr>
          <w:rFonts w:ascii="Arial" w:hAnsi="Arial" w:cs="Arial"/>
          <w:b/>
        </w:rPr>
        <w:t>objetos utilizados por la gente</w:t>
      </w:r>
      <w:r w:rsidRPr="00371956">
        <w:rPr>
          <w:rFonts w:ascii="Arial" w:hAnsi="Arial" w:cs="Arial"/>
        </w:rPr>
        <w:t xml:space="preserve"> que viven en los pueblos, no son objetos que vienen de mercados de la capital y creados para los turistas.  </w:t>
      </w:r>
    </w:p>
    <w:p w:rsidR="001E2AED" w:rsidRPr="00371956" w:rsidRDefault="001E2AED" w:rsidP="00D13CD8">
      <w:pPr>
        <w:ind w:left="1080"/>
        <w:rPr>
          <w:rFonts w:ascii="Arial" w:hAnsi="Arial" w:cs="Arial"/>
        </w:rPr>
      </w:pPr>
      <w:r w:rsidRPr="00371956">
        <w:rPr>
          <w:rFonts w:ascii="Arial" w:hAnsi="Arial" w:cs="Arial"/>
          <w:u w:val="single"/>
        </w:rPr>
        <w:t>Malí</w:t>
      </w:r>
      <w:r w:rsidRPr="00371956">
        <w:rPr>
          <w:rFonts w:ascii="Arial" w:hAnsi="Arial" w:cs="Arial"/>
          <w:u w:val="single"/>
        </w:rPr>
        <w:br/>
      </w:r>
      <w:r w:rsidRPr="00371956">
        <w:rPr>
          <w:rFonts w:ascii="Arial" w:hAnsi="Arial" w:cs="Arial"/>
          <w:b/>
          <w:bCs/>
        </w:rPr>
        <w:t>Malí</w:t>
      </w:r>
      <w:r w:rsidRPr="00371956">
        <w:rPr>
          <w:rFonts w:ascii="Arial" w:hAnsi="Arial" w:cs="Arial"/>
        </w:rPr>
        <w:t xml:space="preserve"> o </w:t>
      </w:r>
      <w:r w:rsidRPr="00371956">
        <w:rPr>
          <w:rFonts w:ascii="Arial" w:hAnsi="Arial" w:cs="Arial"/>
          <w:b/>
          <w:bCs/>
        </w:rPr>
        <w:t>Mali</w:t>
      </w:r>
      <w:r w:rsidRPr="00371956">
        <w:rPr>
          <w:rFonts w:ascii="Arial" w:hAnsi="Arial" w:cs="Arial"/>
        </w:rPr>
        <w:t>,</w:t>
      </w:r>
      <w:r>
        <w:rPr>
          <w:rFonts w:ascii="Arial" w:hAnsi="Arial" w:cs="Arial"/>
        </w:rPr>
        <w:t xml:space="preserve"> </w:t>
      </w:r>
      <w:r w:rsidRPr="00371956">
        <w:rPr>
          <w:rStyle w:val="corchete-llamada1"/>
          <w:rFonts w:ascii="Arial" w:hAnsi="Arial" w:cs="Arial"/>
          <w:vertAlign w:val="superscript"/>
        </w:rPr>
        <w:t>[]</w:t>
      </w:r>
      <w:r w:rsidRPr="00371956">
        <w:rPr>
          <w:rFonts w:ascii="Arial" w:hAnsi="Arial" w:cs="Arial"/>
        </w:rPr>
        <w:t xml:space="preserve">cuyo nombre oficial es </w:t>
      </w:r>
      <w:r w:rsidRPr="00371956">
        <w:rPr>
          <w:rFonts w:ascii="Arial" w:hAnsi="Arial" w:cs="Arial"/>
          <w:b/>
          <w:bCs/>
        </w:rPr>
        <w:t>República de Malí</w:t>
      </w:r>
      <w:r w:rsidRPr="00371956">
        <w:rPr>
          <w:rFonts w:ascii="Arial" w:hAnsi="Arial" w:cs="Arial"/>
        </w:rPr>
        <w:t xml:space="preserve"> es un </w:t>
      </w:r>
      <w:hyperlink r:id="rId46" w:tooltip="Estado sin litoral" w:history="1">
        <w:r w:rsidRPr="00371956">
          <w:rPr>
            <w:rStyle w:val="Hyperlink"/>
            <w:rFonts w:ascii="Arial" w:hAnsi="Arial" w:cs="Arial"/>
            <w:color w:val="auto"/>
            <w:u w:val="none"/>
          </w:rPr>
          <w:t>Estado sin litoral</w:t>
        </w:r>
      </w:hyperlink>
      <w:r w:rsidRPr="00371956">
        <w:rPr>
          <w:rFonts w:ascii="Arial" w:hAnsi="Arial" w:cs="Arial"/>
        </w:rPr>
        <w:t xml:space="preserve"> de </w:t>
      </w:r>
      <w:hyperlink r:id="rId47" w:tooltip="África occidental" w:history="1">
        <w:r w:rsidRPr="00371956">
          <w:rPr>
            <w:rStyle w:val="Hyperlink"/>
            <w:rFonts w:ascii="Arial" w:hAnsi="Arial" w:cs="Arial"/>
            <w:color w:val="auto"/>
            <w:u w:val="none"/>
          </w:rPr>
          <w:t>África occidental</w:t>
        </w:r>
      </w:hyperlink>
      <w:r w:rsidRPr="00371956">
        <w:rPr>
          <w:rFonts w:ascii="Arial" w:hAnsi="Arial" w:cs="Arial"/>
        </w:rPr>
        <w:t xml:space="preserve">. Es el séptimo país más extenso de África y limita al norte con </w:t>
      </w:r>
      <w:hyperlink r:id="rId48" w:tooltip="Argelia" w:history="1">
        <w:r w:rsidRPr="00371956">
          <w:rPr>
            <w:rStyle w:val="Hyperlink"/>
            <w:rFonts w:ascii="Arial" w:hAnsi="Arial" w:cs="Arial"/>
            <w:color w:val="auto"/>
            <w:u w:val="none"/>
          </w:rPr>
          <w:t>Argelia</w:t>
        </w:r>
      </w:hyperlink>
      <w:r w:rsidRPr="00371956">
        <w:rPr>
          <w:rFonts w:ascii="Arial" w:hAnsi="Arial" w:cs="Arial"/>
        </w:rPr>
        <w:t xml:space="preserve">, al este con </w:t>
      </w:r>
      <w:hyperlink r:id="rId49" w:tooltip="Níger" w:history="1">
        <w:r w:rsidRPr="00371956">
          <w:rPr>
            <w:rStyle w:val="Hyperlink"/>
            <w:rFonts w:ascii="Arial" w:hAnsi="Arial" w:cs="Arial"/>
            <w:color w:val="auto"/>
            <w:u w:val="none"/>
          </w:rPr>
          <w:t>Níger</w:t>
        </w:r>
      </w:hyperlink>
      <w:r w:rsidRPr="00371956">
        <w:rPr>
          <w:rFonts w:ascii="Arial" w:hAnsi="Arial" w:cs="Arial"/>
        </w:rPr>
        <w:t xml:space="preserve">, al oeste con </w:t>
      </w:r>
      <w:hyperlink r:id="rId50" w:tooltip="Mauritania" w:history="1">
        <w:r w:rsidRPr="00371956">
          <w:rPr>
            <w:rStyle w:val="Hyperlink"/>
            <w:rFonts w:ascii="Arial" w:hAnsi="Arial" w:cs="Arial"/>
            <w:color w:val="auto"/>
            <w:u w:val="none"/>
          </w:rPr>
          <w:t>Mauritania</w:t>
        </w:r>
      </w:hyperlink>
      <w:r w:rsidRPr="00371956">
        <w:rPr>
          <w:rFonts w:ascii="Arial" w:hAnsi="Arial" w:cs="Arial"/>
        </w:rPr>
        <w:t xml:space="preserve"> y </w:t>
      </w:r>
      <w:hyperlink r:id="rId51" w:tooltip="Senegal" w:history="1">
        <w:r w:rsidRPr="00371956">
          <w:rPr>
            <w:rStyle w:val="Hyperlink"/>
            <w:rFonts w:ascii="Arial" w:hAnsi="Arial" w:cs="Arial"/>
            <w:color w:val="auto"/>
            <w:u w:val="none"/>
          </w:rPr>
          <w:t>Senegal</w:t>
        </w:r>
      </w:hyperlink>
      <w:r w:rsidRPr="00371956">
        <w:rPr>
          <w:rFonts w:ascii="Arial" w:hAnsi="Arial" w:cs="Arial"/>
        </w:rPr>
        <w:t xml:space="preserve"> y al sur con </w:t>
      </w:r>
      <w:hyperlink r:id="rId52" w:tooltip="Costa de Marfil" w:history="1">
        <w:r w:rsidRPr="00371956">
          <w:rPr>
            <w:rStyle w:val="Hyperlink"/>
            <w:rFonts w:ascii="Arial" w:hAnsi="Arial" w:cs="Arial"/>
            <w:color w:val="auto"/>
            <w:u w:val="none"/>
          </w:rPr>
          <w:t>Costa de Marfil</w:t>
        </w:r>
      </w:hyperlink>
      <w:r w:rsidRPr="00371956">
        <w:rPr>
          <w:rFonts w:ascii="Arial" w:hAnsi="Arial" w:cs="Arial"/>
        </w:rPr>
        <w:t xml:space="preserve">, </w:t>
      </w:r>
      <w:hyperlink r:id="rId53" w:tooltip="Guinea" w:history="1">
        <w:r w:rsidRPr="00371956">
          <w:rPr>
            <w:rStyle w:val="Hyperlink"/>
            <w:rFonts w:ascii="Arial" w:hAnsi="Arial" w:cs="Arial"/>
            <w:color w:val="auto"/>
            <w:u w:val="none"/>
          </w:rPr>
          <w:t>Guinea</w:t>
        </w:r>
      </w:hyperlink>
      <w:r w:rsidRPr="00371956">
        <w:rPr>
          <w:rFonts w:ascii="Arial" w:hAnsi="Arial" w:cs="Arial"/>
        </w:rPr>
        <w:t xml:space="preserve"> y </w:t>
      </w:r>
      <w:hyperlink r:id="rId54" w:tooltip="Burkina Faso" w:history="1">
        <w:r w:rsidRPr="00371956">
          <w:rPr>
            <w:rStyle w:val="Hyperlink"/>
            <w:rFonts w:ascii="Arial" w:hAnsi="Arial" w:cs="Arial"/>
            <w:color w:val="auto"/>
            <w:u w:val="none"/>
          </w:rPr>
          <w:t>Burkina Faso</w:t>
        </w:r>
      </w:hyperlink>
      <w:r w:rsidRPr="00371956">
        <w:rPr>
          <w:rFonts w:ascii="Arial" w:hAnsi="Arial" w:cs="Arial"/>
        </w:rPr>
        <w:t xml:space="preserve">. Su tamaño es de </w:t>
      </w:r>
      <w:r w:rsidRPr="00371956">
        <w:rPr>
          <w:rFonts w:ascii="Arial" w:hAnsi="Arial" w:cs="Arial"/>
          <w:b/>
        </w:rPr>
        <w:t>1.240.000 km²</w:t>
      </w:r>
      <w:r w:rsidRPr="00371956">
        <w:rPr>
          <w:rFonts w:ascii="Arial" w:hAnsi="Arial" w:cs="Arial"/>
        </w:rPr>
        <w:t xml:space="preserve"> y su población estimada es de alrededor de 12.000.000 de habitantes. Su capital es </w:t>
      </w:r>
      <w:hyperlink r:id="rId55" w:tooltip="Bamako" w:history="1">
        <w:r w:rsidRPr="00371956">
          <w:rPr>
            <w:rStyle w:val="Hyperlink"/>
            <w:rFonts w:ascii="Arial" w:hAnsi="Arial" w:cs="Arial"/>
            <w:b/>
            <w:color w:val="auto"/>
            <w:u w:val="none"/>
          </w:rPr>
          <w:t>Bamako</w:t>
        </w:r>
      </w:hyperlink>
      <w:r w:rsidRPr="00371956">
        <w:rPr>
          <w:rFonts w:ascii="Arial" w:hAnsi="Arial" w:cs="Arial"/>
          <w:b/>
        </w:rPr>
        <w:t>.</w:t>
      </w:r>
    </w:p>
    <w:p w:rsidR="001E2AED" w:rsidRDefault="001E2AED" w:rsidP="00D13CD8">
      <w:pPr>
        <w:pStyle w:val="NormalWeb"/>
        <w:ind w:left="1080"/>
        <w:rPr>
          <w:rFonts w:ascii="Arial" w:hAnsi="Arial" w:cs="Arial"/>
          <w:sz w:val="22"/>
          <w:szCs w:val="22"/>
        </w:rPr>
      </w:pPr>
      <w:r w:rsidRPr="00371956">
        <w:rPr>
          <w:rFonts w:ascii="Arial" w:hAnsi="Arial" w:cs="Arial"/>
          <w:sz w:val="22"/>
          <w:szCs w:val="22"/>
        </w:rPr>
        <w:t xml:space="preserve">La estructura económica del país se centra en la </w:t>
      </w:r>
      <w:hyperlink r:id="rId56" w:tooltip="Agricultura" w:history="1">
        <w:r w:rsidRPr="00371956">
          <w:rPr>
            <w:rStyle w:val="Hyperlink"/>
            <w:rFonts w:ascii="Arial" w:hAnsi="Arial" w:cs="Arial"/>
            <w:b/>
            <w:color w:val="auto"/>
            <w:sz w:val="22"/>
            <w:szCs w:val="22"/>
            <w:u w:val="none"/>
          </w:rPr>
          <w:t>agricultura</w:t>
        </w:r>
      </w:hyperlink>
      <w:r w:rsidRPr="00371956">
        <w:rPr>
          <w:rFonts w:ascii="Arial" w:hAnsi="Arial" w:cs="Arial"/>
          <w:b/>
          <w:sz w:val="22"/>
          <w:szCs w:val="22"/>
        </w:rPr>
        <w:t xml:space="preserve"> </w:t>
      </w:r>
      <w:r w:rsidRPr="00371956">
        <w:rPr>
          <w:rFonts w:ascii="Arial" w:hAnsi="Arial" w:cs="Arial"/>
          <w:sz w:val="22"/>
          <w:szCs w:val="22"/>
        </w:rPr>
        <w:t xml:space="preserve">y </w:t>
      </w:r>
      <w:r w:rsidRPr="00371956">
        <w:rPr>
          <w:rFonts w:ascii="Arial" w:hAnsi="Arial" w:cs="Arial"/>
          <w:b/>
          <w:sz w:val="22"/>
          <w:szCs w:val="22"/>
        </w:rPr>
        <w:t xml:space="preserve">la </w:t>
      </w:r>
      <w:hyperlink r:id="rId57" w:tooltip="Pesca" w:history="1">
        <w:r w:rsidRPr="00371956">
          <w:rPr>
            <w:rStyle w:val="Hyperlink"/>
            <w:rFonts w:ascii="Arial" w:hAnsi="Arial" w:cs="Arial"/>
            <w:b/>
            <w:color w:val="auto"/>
            <w:sz w:val="22"/>
            <w:szCs w:val="22"/>
            <w:u w:val="none"/>
          </w:rPr>
          <w:t>pesca</w:t>
        </w:r>
      </w:hyperlink>
      <w:r w:rsidRPr="00371956">
        <w:rPr>
          <w:rFonts w:ascii="Arial" w:hAnsi="Arial" w:cs="Arial"/>
          <w:sz w:val="22"/>
          <w:szCs w:val="22"/>
        </w:rPr>
        <w:t xml:space="preserve">. Pese a que algunos de sus recursos naturales son el </w:t>
      </w:r>
      <w:hyperlink r:id="rId58" w:tooltip="Oro" w:history="1">
        <w:r w:rsidRPr="00371956">
          <w:rPr>
            <w:rStyle w:val="Hyperlink"/>
            <w:rFonts w:ascii="Arial" w:hAnsi="Arial" w:cs="Arial"/>
            <w:color w:val="auto"/>
            <w:sz w:val="22"/>
            <w:szCs w:val="22"/>
            <w:u w:val="none"/>
          </w:rPr>
          <w:t>oro</w:t>
        </w:r>
      </w:hyperlink>
      <w:r w:rsidRPr="00371956">
        <w:rPr>
          <w:rFonts w:ascii="Arial" w:hAnsi="Arial" w:cs="Arial"/>
          <w:sz w:val="22"/>
          <w:szCs w:val="22"/>
        </w:rPr>
        <w:t xml:space="preserve">, el </w:t>
      </w:r>
      <w:hyperlink r:id="rId59" w:tooltip="Uranio" w:history="1">
        <w:r w:rsidRPr="00371956">
          <w:rPr>
            <w:rStyle w:val="Hyperlink"/>
            <w:rFonts w:ascii="Arial" w:hAnsi="Arial" w:cs="Arial"/>
            <w:color w:val="auto"/>
            <w:sz w:val="22"/>
            <w:szCs w:val="22"/>
            <w:u w:val="none"/>
          </w:rPr>
          <w:t>uranio</w:t>
        </w:r>
      </w:hyperlink>
      <w:r w:rsidRPr="00371956">
        <w:rPr>
          <w:rFonts w:ascii="Arial" w:hAnsi="Arial" w:cs="Arial"/>
          <w:sz w:val="22"/>
          <w:szCs w:val="22"/>
        </w:rPr>
        <w:t xml:space="preserve"> y la </w:t>
      </w:r>
      <w:hyperlink r:id="rId60" w:tooltip="Sal" w:history="1">
        <w:r w:rsidRPr="00371956">
          <w:rPr>
            <w:rStyle w:val="Hyperlink"/>
            <w:rFonts w:ascii="Arial" w:hAnsi="Arial" w:cs="Arial"/>
            <w:color w:val="auto"/>
            <w:sz w:val="22"/>
            <w:szCs w:val="22"/>
            <w:u w:val="none"/>
          </w:rPr>
          <w:t>sal</w:t>
        </w:r>
      </w:hyperlink>
      <w:r w:rsidRPr="00371956">
        <w:rPr>
          <w:rFonts w:ascii="Arial" w:hAnsi="Arial" w:cs="Arial"/>
          <w:sz w:val="22"/>
          <w:szCs w:val="22"/>
        </w:rPr>
        <w:t xml:space="preserve">, está considerada </w:t>
      </w:r>
      <w:r>
        <w:rPr>
          <w:rFonts w:ascii="Arial" w:hAnsi="Arial" w:cs="Arial"/>
          <w:sz w:val="22"/>
          <w:szCs w:val="22"/>
        </w:rPr>
        <w:t xml:space="preserve">como </w:t>
      </w:r>
      <w:r w:rsidRPr="00371956">
        <w:rPr>
          <w:rFonts w:ascii="Arial" w:hAnsi="Arial" w:cs="Arial"/>
          <w:sz w:val="22"/>
          <w:szCs w:val="22"/>
        </w:rPr>
        <w:t xml:space="preserve">una de las </w:t>
      </w:r>
      <w:r w:rsidRPr="00371956">
        <w:rPr>
          <w:rFonts w:ascii="Arial" w:hAnsi="Arial" w:cs="Arial"/>
          <w:b/>
          <w:sz w:val="22"/>
          <w:szCs w:val="22"/>
        </w:rPr>
        <w:t>naciones más pobres del mundo.</w:t>
      </w:r>
      <w:r w:rsidRPr="00371956">
        <w:rPr>
          <w:rFonts w:ascii="Arial" w:hAnsi="Arial" w:cs="Arial"/>
          <w:b/>
          <w:sz w:val="22"/>
          <w:szCs w:val="22"/>
        </w:rPr>
        <w:br/>
      </w:r>
      <w:r w:rsidRPr="00371956">
        <w:rPr>
          <w:rFonts w:ascii="Arial" w:hAnsi="Arial" w:cs="Arial"/>
          <w:b/>
          <w:sz w:val="22"/>
          <w:szCs w:val="22"/>
        </w:rPr>
        <w:br/>
      </w:r>
      <w:r w:rsidRPr="00371956">
        <w:rPr>
          <w:rFonts w:ascii="Arial" w:hAnsi="Arial" w:cs="Arial"/>
          <w:sz w:val="22"/>
          <w:szCs w:val="22"/>
        </w:rPr>
        <w:t xml:space="preserve">A fines del </w:t>
      </w:r>
      <w:hyperlink r:id="rId61" w:tooltip="Siglo XIX" w:history="1">
        <w:r w:rsidRPr="00371956">
          <w:rPr>
            <w:rStyle w:val="Hyperlink"/>
            <w:rFonts w:ascii="Arial" w:hAnsi="Arial" w:cs="Arial"/>
            <w:color w:val="auto"/>
            <w:sz w:val="22"/>
            <w:szCs w:val="22"/>
            <w:u w:val="none"/>
          </w:rPr>
          <w:t>siglo XIX</w:t>
        </w:r>
      </w:hyperlink>
      <w:r w:rsidRPr="00371956">
        <w:rPr>
          <w:rFonts w:ascii="Arial" w:hAnsi="Arial" w:cs="Arial"/>
          <w:sz w:val="22"/>
          <w:szCs w:val="22"/>
        </w:rPr>
        <w:t xml:space="preserve">, Malí cayó bajo el control de </w:t>
      </w:r>
      <w:hyperlink r:id="rId62" w:tooltip="Francia" w:history="1">
        <w:r w:rsidRPr="00371956">
          <w:rPr>
            <w:rStyle w:val="Hyperlink"/>
            <w:rFonts w:ascii="Arial" w:hAnsi="Arial" w:cs="Arial"/>
            <w:color w:val="auto"/>
            <w:sz w:val="22"/>
            <w:szCs w:val="22"/>
            <w:u w:val="none"/>
          </w:rPr>
          <w:t>Francia</w:t>
        </w:r>
      </w:hyperlink>
      <w:r w:rsidRPr="00371956">
        <w:rPr>
          <w:rFonts w:ascii="Arial" w:hAnsi="Arial" w:cs="Arial"/>
          <w:sz w:val="22"/>
          <w:szCs w:val="22"/>
        </w:rPr>
        <w:t xml:space="preserve">, pasando a formar parte del </w:t>
      </w:r>
      <w:hyperlink r:id="rId63" w:tooltip="Sudán francés" w:history="1">
        <w:r w:rsidRPr="00371956">
          <w:rPr>
            <w:rStyle w:val="Hyperlink"/>
            <w:rFonts w:ascii="Arial" w:hAnsi="Arial" w:cs="Arial"/>
            <w:color w:val="auto"/>
            <w:sz w:val="22"/>
            <w:szCs w:val="22"/>
            <w:u w:val="none"/>
          </w:rPr>
          <w:t>Sudán francés</w:t>
        </w:r>
      </w:hyperlink>
      <w:r w:rsidRPr="00371956">
        <w:rPr>
          <w:rFonts w:ascii="Arial" w:hAnsi="Arial" w:cs="Arial"/>
          <w:sz w:val="22"/>
          <w:szCs w:val="22"/>
        </w:rPr>
        <w:t xml:space="preserve">. En </w:t>
      </w:r>
      <w:hyperlink r:id="rId64" w:tooltip="1959" w:history="1">
        <w:r>
          <w:rPr>
            <w:rStyle w:val="Hyperlink"/>
            <w:rFonts w:ascii="Arial" w:hAnsi="Arial" w:cs="Arial"/>
            <w:color w:val="auto"/>
            <w:sz w:val="22"/>
            <w:szCs w:val="22"/>
            <w:u w:val="none"/>
          </w:rPr>
          <w:t>el ‘</w:t>
        </w:r>
        <w:r w:rsidRPr="00371956">
          <w:rPr>
            <w:rStyle w:val="Hyperlink"/>
            <w:rFonts w:ascii="Arial" w:hAnsi="Arial" w:cs="Arial"/>
            <w:color w:val="auto"/>
            <w:sz w:val="22"/>
            <w:szCs w:val="22"/>
            <w:u w:val="none"/>
          </w:rPr>
          <w:t>59</w:t>
        </w:r>
      </w:hyperlink>
      <w:r w:rsidRPr="00371956">
        <w:rPr>
          <w:rFonts w:ascii="Arial" w:hAnsi="Arial" w:cs="Arial"/>
          <w:sz w:val="22"/>
          <w:szCs w:val="22"/>
        </w:rPr>
        <w:t xml:space="preserve"> consiguió su independencia junto con </w:t>
      </w:r>
      <w:hyperlink r:id="rId65" w:tooltip="Senegal" w:history="1">
        <w:r w:rsidRPr="00371956">
          <w:rPr>
            <w:rStyle w:val="Hyperlink"/>
            <w:rFonts w:ascii="Arial" w:hAnsi="Arial" w:cs="Arial"/>
            <w:color w:val="auto"/>
            <w:sz w:val="22"/>
            <w:szCs w:val="22"/>
            <w:u w:val="none"/>
          </w:rPr>
          <w:t>Senegal</w:t>
        </w:r>
      </w:hyperlink>
      <w:r w:rsidRPr="00371956">
        <w:rPr>
          <w:rFonts w:ascii="Arial" w:hAnsi="Arial" w:cs="Arial"/>
          <w:sz w:val="22"/>
          <w:szCs w:val="22"/>
        </w:rPr>
        <w:t xml:space="preserve">. Tras un tiempo en el que solo existía un partido político, un </w:t>
      </w:r>
      <w:hyperlink r:id="rId66" w:tooltip="Golpe de Estado" w:history="1">
        <w:r w:rsidRPr="00371956">
          <w:rPr>
            <w:rStyle w:val="Hyperlink"/>
            <w:rFonts w:ascii="Arial" w:hAnsi="Arial" w:cs="Arial"/>
            <w:color w:val="auto"/>
            <w:sz w:val="22"/>
            <w:szCs w:val="22"/>
            <w:u w:val="none"/>
          </w:rPr>
          <w:t>golpe de Estado</w:t>
        </w:r>
      </w:hyperlink>
      <w:r w:rsidRPr="00371956">
        <w:rPr>
          <w:rFonts w:ascii="Arial" w:hAnsi="Arial" w:cs="Arial"/>
          <w:sz w:val="22"/>
          <w:szCs w:val="22"/>
        </w:rPr>
        <w:t xml:space="preserve"> en </w:t>
      </w:r>
      <w:r>
        <w:rPr>
          <w:rFonts w:ascii="Arial" w:hAnsi="Arial" w:cs="Arial"/>
          <w:sz w:val="22"/>
          <w:szCs w:val="22"/>
        </w:rPr>
        <w:t xml:space="preserve">el ’91 </w:t>
      </w:r>
      <w:r w:rsidRPr="00371956">
        <w:rPr>
          <w:rFonts w:ascii="Arial" w:hAnsi="Arial" w:cs="Arial"/>
          <w:sz w:val="22"/>
          <w:szCs w:val="22"/>
        </w:rPr>
        <w:t xml:space="preserve">llevó a la escritura de una nueva </w:t>
      </w:r>
      <w:hyperlink r:id="rId67" w:tooltip="Constitución" w:history="1">
        <w:r w:rsidRPr="00371956">
          <w:rPr>
            <w:rStyle w:val="Hyperlink"/>
            <w:rFonts w:ascii="Arial" w:hAnsi="Arial" w:cs="Arial"/>
            <w:color w:val="auto"/>
            <w:sz w:val="22"/>
            <w:szCs w:val="22"/>
            <w:u w:val="none"/>
          </w:rPr>
          <w:t>constitución</w:t>
        </w:r>
      </w:hyperlink>
      <w:r w:rsidRPr="00371956">
        <w:rPr>
          <w:rFonts w:ascii="Arial" w:hAnsi="Arial" w:cs="Arial"/>
          <w:sz w:val="22"/>
          <w:szCs w:val="22"/>
        </w:rPr>
        <w:t xml:space="preserve"> y al establecimiento de Malí como una nación democrática con un </w:t>
      </w:r>
      <w:hyperlink r:id="rId68" w:tooltip="Sistema pluripartidista" w:history="1">
        <w:r w:rsidRPr="00371956">
          <w:rPr>
            <w:rStyle w:val="Hyperlink"/>
            <w:rFonts w:ascii="Arial" w:hAnsi="Arial" w:cs="Arial"/>
            <w:color w:val="auto"/>
            <w:sz w:val="22"/>
            <w:szCs w:val="22"/>
            <w:u w:val="none"/>
          </w:rPr>
          <w:t>sistema pluripartidista</w:t>
        </w:r>
      </w:hyperlink>
      <w:r w:rsidRPr="00371956">
        <w:rPr>
          <w:rFonts w:ascii="Arial" w:hAnsi="Arial" w:cs="Arial"/>
          <w:sz w:val="22"/>
          <w:szCs w:val="22"/>
        </w:rPr>
        <w:t xml:space="preserve">. </w:t>
      </w:r>
    </w:p>
    <w:p w:rsidR="001E2AED" w:rsidRDefault="001E2AED" w:rsidP="005960E5">
      <w:pPr>
        <w:pStyle w:val="NormalWeb"/>
        <w:ind w:left="1080"/>
        <w:rPr>
          <w:rFonts w:ascii="Arial" w:hAnsi="Arial" w:cs="Arial"/>
          <w:sz w:val="22"/>
          <w:szCs w:val="22"/>
          <w:u w:val="single"/>
        </w:rPr>
      </w:pPr>
    </w:p>
    <w:p w:rsidR="001E2AED" w:rsidRDefault="001E2AED" w:rsidP="005960E5">
      <w:pPr>
        <w:pStyle w:val="NormalWeb"/>
        <w:ind w:left="1080"/>
        <w:rPr>
          <w:rFonts w:ascii="Arial" w:hAnsi="Arial" w:cs="Arial"/>
          <w:sz w:val="22"/>
          <w:szCs w:val="22"/>
          <w:u w:val="single"/>
        </w:rPr>
      </w:pPr>
    </w:p>
    <w:p w:rsidR="001E2AED" w:rsidRPr="00371956" w:rsidRDefault="001E2AED" w:rsidP="005960E5">
      <w:pPr>
        <w:pStyle w:val="NormalWeb"/>
        <w:ind w:left="1080"/>
        <w:rPr>
          <w:rFonts w:ascii="Arial" w:hAnsi="Arial" w:cs="Arial"/>
          <w:b/>
          <w:sz w:val="22"/>
          <w:szCs w:val="22"/>
        </w:rPr>
      </w:pPr>
      <w:r w:rsidRPr="00371956">
        <w:rPr>
          <w:rFonts w:ascii="Arial" w:hAnsi="Arial" w:cs="Arial"/>
          <w:sz w:val="22"/>
          <w:szCs w:val="22"/>
          <w:u w:val="single"/>
        </w:rPr>
        <w:t>La cultura en Malí</w:t>
      </w:r>
      <w:r>
        <w:rPr>
          <w:rFonts w:ascii="Arial" w:hAnsi="Arial" w:cs="Arial"/>
          <w:sz w:val="22"/>
          <w:szCs w:val="22"/>
          <w:u w:val="single"/>
        </w:rPr>
        <w:br/>
      </w:r>
      <w:r w:rsidRPr="00371956">
        <w:rPr>
          <w:rFonts w:ascii="Arial" w:hAnsi="Arial" w:cs="Arial"/>
          <w:sz w:val="22"/>
          <w:szCs w:val="22"/>
        </w:rPr>
        <w:t xml:space="preserve">Las tradiciones musicales malienses derivan de </w:t>
      </w:r>
      <w:r w:rsidRPr="00371956">
        <w:rPr>
          <w:rFonts w:ascii="Arial" w:hAnsi="Arial" w:cs="Arial"/>
          <w:b/>
          <w:sz w:val="22"/>
          <w:szCs w:val="22"/>
        </w:rPr>
        <w:t xml:space="preserve">los </w:t>
      </w:r>
      <w:hyperlink r:id="rId69" w:tooltip="Griot" w:history="1">
        <w:r w:rsidRPr="00371956">
          <w:rPr>
            <w:rStyle w:val="Hyperlink"/>
            <w:rFonts w:ascii="Arial" w:hAnsi="Arial" w:cs="Arial"/>
            <w:b/>
            <w:color w:val="auto"/>
            <w:sz w:val="22"/>
            <w:szCs w:val="22"/>
            <w:u w:val="none"/>
          </w:rPr>
          <w:t>griots</w:t>
        </w:r>
      </w:hyperlink>
      <w:r w:rsidRPr="00371956">
        <w:rPr>
          <w:rFonts w:ascii="Arial" w:hAnsi="Arial" w:cs="Arial"/>
          <w:sz w:val="22"/>
          <w:szCs w:val="22"/>
        </w:rPr>
        <w:t xml:space="preserve">, conocidos como "Guardianes de la memoria", que ejercen la función de transmitir la historia de su país. </w:t>
      </w:r>
      <w:r w:rsidRPr="00371956">
        <w:rPr>
          <w:rFonts w:ascii="Arial" w:hAnsi="Arial" w:cs="Arial"/>
          <w:sz w:val="22"/>
          <w:szCs w:val="22"/>
        </w:rPr>
        <w:br/>
      </w:r>
      <w:r w:rsidRPr="00371956">
        <w:rPr>
          <w:rFonts w:ascii="Arial" w:hAnsi="Arial" w:cs="Arial"/>
          <w:sz w:val="22"/>
          <w:szCs w:val="22"/>
        </w:rPr>
        <w:br/>
        <w:t xml:space="preserve">La </w:t>
      </w:r>
      <w:r w:rsidRPr="00371956">
        <w:rPr>
          <w:rFonts w:ascii="Arial" w:hAnsi="Arial" w:cs="Arial"/>
          <w:b/>
          <w:sz w:val="22"/>
          <w:szCs w:val="22"/>
        </w:rPr>
        <w:t>música de Malí</w:t>
      </w:r>
      <w:r w:rsidRPr="00371956">
        <w:rPr>
          <w:rFonts w:ascii="Arial" w:hAnsi="Arial" w:cs="Arial"/>
          <w:sz w:val="22"/>
          <w:szCs w:val="22"/>
        </w:rPr>
        <w:t xml:space="preserve"> es diversa y posee diferentes estilos. Algunos músicos influyentes son </w:t>
      </w:r>
      <w:hyperlink r:id="rId70" w:tooltip="Toumani Diabaté" w:history="1">
        <w:r w:rsidRPr="00371956">
          <w:rPr>
            <w:rStyle w:val="Hyperlink"/>
            <w:rFonts w:ascii="Arial" w:hAnsi="Arial" w:cs="Arial"/>
            <w:b/>
            <w:color w:val="auto"/>
            <w:sz w:val="22"/>
            <w:szCs w:val="22"/>
            <w:u w:val="none"/>
          </w:rPr>
          <w:t>Toumani Diabaté</w:t>
        </w:r>
      </w:hyperlink>
      <w:r w:rsidRPr="00371956">
        <w:rPr>
          <w:rFonts w:ascii="Arial" w:hAnsi="Arial" w:cs="Arial"/>
          <w:b/>
          <w:sz w:val="22"/>
          <w:szCs w:val="22"/>
        </w:rPr>
        <w:t xml:space="preserve"> y </w:t>
      </w:r>
      <w:hyperlink r:id="rId71" w:tooltip="Mamadou Diabaté" w:history="1">
        <w:r w:rsidRPr="00371956">
          <w:rPr>
            <w:rStyle w:val="Hyperlink"/>
            <w:rFonts w:ascii="Arial" w:hAnsi="Arial" w:cs="Arial"/>
            <w:b/>
            <w:color w:val="auto"/>
            <w:sz w:val="22"/>
            <w:szCs w:val="22"/>
            <w:u w:val="none"/>
          </w:rPr>
          <w:t>Mamadou Diabaté</w:t>
        </w:r>
      </w:hyperlink>
      <w:r w:rsidRPr="00371956">
        <w:rPr>
          <w:rFonts w:ascii="Arial" w:hAnsi="Arial" w:cs="Arial"/>
          <w:sz w:val="22"/>
          <w:szCs w:val="22"/>
        </w:rPr>
        <w:t xml:space="preserve">, intérpretes de </w:t>
      </w:r>
      <w:hyperlink r:id="rId72" w:tooltip="Kora (instrumento)" w:history="1">
        <w:r w:rsidRPr="00371956">
          <w:rPr>
            <w:rStyle w:val="Hyperlink"/>
            <w:rFonts w:ascii="Arial" w:hAnsi="Arial" w:cs="Arial"/>
            <w:b/>
            <w:color w:val="auto"/>
            <w:sz w:val="22"/>
            <w:szCs w:val="22"/>
            <w:u w:val="none"/>
          </w:rPr>
          <w:t>kora</w:t>
        </w:r>
      </w:hyperlink>
      <w:r w:rsidRPr="00371956">
        <w:rPr>
          <w:rFonts w:ascii="Arial" w:hAnsi="Arial" w:cs="Arial"/>
          <w:b/>
          <w:sz w:val="22"/>
          <w:szCs w:val="22"/>
        </w:rPr>
        <w:t>,</w:t>
      </w:r>
      <w:r w:rsidRPr="00371956">
        <w:rPr>
          <w:rFonts w:ascii="Arial" w:hAnsi="Arial" w:cs="Arial"/>
          <w:sz w:val="22"/>
          <w:szCs w:val="22"/>
        </w:rPr>
        <w:t xml:space="preserve"> el guitarrista </w:t>
      </w:r>
      <w:hyperlink r:id="rId73" w:tooltip="Ali Farka Touré" w:history="1">
        <w:r w:rsidRPr="00371956">
          <w:rPr>
            <w:rStyle w:val="Hyperlink"/>
            <w:rFonts w:ascii="Arial" w:hAnsi="Arial" w:cs="Arial"/>
            <w:b/>
            <w:color w:val="auto"/>
            <w:sz w:val="22"/>
            <w:szCs w:val="22"/>
            <w:u w:val="none"/>
          </w:rPr>
          <w:t>Ali Farka Touré</w:t>
        </w:r>
      </w:hyperlink>
      <w:r w:rsidRPr="00371956">
        <w:rPr>
          <w:rFonts w:ascii="Arial" w:hAnsi="Arial" w:cs="Arial"/>
          <w:sz w:val="22"/>
          <w:szCs w:val="22"/>
        </w:rPr>
        <w:t xml:space="preserve">, quien combinaba música tradicional de Malí con </w:t>
      </w:r>
      <w:hyperlink r:id="rId74" w:tooltip="Blues" w:history="1">
        <w:r w:rsidRPr="00371956">
          <w:rPr>
            <w:rStyle w:val="Hyperlink"/>
            <w:rFonts w:ascii="Arial" w:hAnsi="Arial" w:cs="Arial"/>
            <w:color w:val="auto"/>
            <w:sz w:val="22"/>
            <w:szCs w:val="22"/>
            <w:u w:val="none"/>
          </w:rPr>
          <w:t>blues</w:t>
        </w:r>
      </w:hyperlink>
      <w:r w:rsidRPr="00371956">
        <w:rPr>
          <w:rFonts w:ascii="Arial" w:hAnsi="Arial" w:cs="Arial"/>
          <w:sz w:val="22"/>
          <w:szCs w:val="22"/>
        </w:rPr>
        <w:t xml:space="preserve">, el grupo musical </w:t>
      </w:r>
      <w:hyperlink r:id="rId75" w:tooltip="Tuareg" w:history="1">
        <w:r w:rsidRPr="00371956">
          <w:rPr>
            <w:rStyle w:val="Hyperlink"/>
            <w:rFonts w:ascii="Arial" w:hAnsi="Arial" w:cs="Arial"/>
            <w:color w:val="auto"/>
            <w:sz w:val="22"/>
            <w:szCs w:val="22"/>
            <w:u w:val="none"/>
          </w:rPr>
          <w:t>tuareg</w:t>
        </w:r>
      </w:hyperlink>
      <w:r w:rsidRPr="00371956">
        <w:rPr>
          <w:rFonts w:ascii="Arial" w:hAnsi="Arial" w:cs="Arial"/>
          <w:sz w:val="22"/>
          <w:szCs w:val="22"/>
        </w:rPr>
        <w:t xml:space="preserve"> llamado </w:t>
      </w:r>
      <w:hyperlink r:id="rId76" w:tooltip="Tinariwen" w:history="1">
        <w:r w:rsidRPr="00371956">
          <w:rPr>
            <w:rStyle w:val="Hyperlink"/>
            <w:rFonts w:ascii="Arial" w:hAnsi="Arial" w:cs="Arial"/>
            <w:color w:val="auto"/>
            <w:sz w:val="22"/>
            <w:szCs w:val="22"/>
            <w:u w:val="none"/>
          </w:rPr>
          <w:t>Tinariwen</w:t>
        </w:r>
      </w:hyperlink>
      <w:r w:rsidRPr="00371956">
        <w:rPr>
          <w:rFonts w:ascii="Arial" w:hAnsi="Arial" w:cs="Arial"/>
          <w:sz w:val="22"/>
          <w:szCs w:val="22"/>
        </w:rPr>
        <w:t xml:space="preserve"> y varios artistas afropop como </w:t>
      </w:r>
      <w:hyperlink r:id="rId77" w:tooltip="Salif Keïta" w:history="1">
        <w:r w:rsidRPr="00371956">
          <w:rPr>
            <w:rStyle w:val="Hyperlink"/>
            <w:rFonts w:ascii="Arial" w:hAnsi="Arial" w:cs="Arial"/>
            <w:b/>
            <w:color w:val="auto"/>
            <w:sz w:val="22"/>
            <w:szCs w:val="22"/>
            <w:u w:val="none"/>
          </w:rPr>
          <w:t>Salif Keïta</w:t>
        </w:r>
      </w:hyperlink>
      <w:r w:rsidRPr="00371956">
        <w:rPr>
          <w:rFonts w:ascii="Arial" w:hAnsi="Arial" w:cs="Arial"/>
          <w:sz w:val="22"/>
          <w:szCs w:val="22"/>
        </w:rPr>
        <w:t xml:space="preserve">, el dúo </w:t>
      </w:r>
      <w:hyperlink r:id="rId78" w:tooltip="Amadou &amp; Mariam" w:history="1">
        <w:r w:rsidRPr="00371956">
          <w:rPr>
            <w:rStyle w:val="Hyperlink"/>
            <w:rFonts w:ascii="Arial" w:hAnsi="Arial" w:cs="Arial"/>
            <w:b/>
            <w:color w:val="auto"/>
            <w:sz w:val="22"/>
            <w:szCs w:val="22"/>
            <w:u w:val="none"/>
          </w:rPr>
          <w:t>Amadou &amp; Mariam</w:t>
        </w:r>
      </w:hyperlink>
      <w:r w:rsidRPr="00371956">
        <w:rPr>
          <w:rFonts w:ascii="Arial" w:hAnsi="Arial" w:cs="Arial"/>
          <w:sz w:val="22"/>
          <w:szCs w:val="22"/>
        </w:rPr>
        <w:t xml:space="preserve">, </w:t>
      </w:r>
      <w:hyperlink r:id="rId79" w:tooltip="Oumou Sangaré" w:history="1">
        <w:r w:rsidRPr="00371956">
          <w:rPr>
            <w:rStyle w:val="Hyperlink"/>
            <w:rFonts w:ascii="Arial" w:hAnsi="Arial" w:cs="Arial"/>
            <w:color w:val="auto"/>
            <w:sz w:val="22"/>
            <w:szCs w:val="22"/>
            <w:u w:val="none"/>
          </w:rPr>
          <w:t>Oumou Sangaré</w:t>
        </w:r>
      </w:hyperlink>
      <w:r w:rsidRPr="00371956">
        <w:rPr>
          <w:rFonts w:ascii="Arial" w:hAnsi="Arial" w:cs="Arial"/>
          <w:sz w:val="22"/>
          <w:szCs w:val="22"/>
        </w:rPr>
        <w:t xml:space="preserve"> y </w:t>
      </w:r>
      <w:hyperlink r:id="rId80" w:tooltip="Habib Koité" w:history="1">
        <w:r w:rsidRPr="00371956">
          <w:rPr>
            <w:rStyle w:val="Hyperlink"/>
            <w:rFonts w:ascii="Arial" w:hAnsi="Arial" w:cs="Arial"/>
            <w:b/>
            <w:color w:val="auto"/>
            <w:sz w:val="22"/>
            <w:szCs w:val="22"/>
            <w:u w:val="none"/>
          </w:rPr>
          <w:t>Habib Koité</w:t>
        </w:r>
      </w:hyperlink>
      <w:r w:rsidRPr="00371956">
        <w:rPr>
          <w:rFonts w:ascii="Arial" w:hAnsi="Arial" w:cs="Arial"/>
          <w:b/>
          <w:sz w:val="22"/>
          <w:szCs w:val="22"/>
        </w:rPr>
        <w:t>.</w:t>
      </w:r>
    </w:p>
    <w:p w:rsidR="001E2AED" w:rsidRDefault="001E2AED" w:rsidP="005960E5">
      <w:pPr>
        <w:pStyle w:val="NormalWeb"/>
        <w:ind w:left="1080"/>
        <w:rPr>
          <w:rFonts w:ascii="Arial" w:hAnsi="Arial" w:cs="Arial"/>
          <w:sz w:val="22"/>
          <w:szCs w:val="22"/>
        </w:rPr>
      </w:pPr>
      <w:r w:rsidRPr="00AD29D2">
        <w:rPr>
          <w:rFonts w:ascii="Arial" w:hAnsi="Arial" w:cs="Arial"/>
          <w:noProof/>
          <w:sz w:val="20"/>
          <w:szCs w:val="20"/>
        </w:rPr>
        <w:pict>
          <v:shape id="_x0000_i1035" type="#_x0000_t75" alt="http://www.kalamu.com/bol/wp-content/content/images/toumani%20diabate%2014.jpg" style="width:228.75pt;height:309pt;visibility:visible">
            <v:imagedata r:id="rId81" o:title=""/>
          </v:shape>
        </w:pict>
      </w:r>
      <w:r>
        <w:rPr>
          <w:rFonts w:ascii="Arial" w:hAnsi="Arial" w:cs="Arial"/>
        </w:rPr>
        <w:t xml:space="preserve"> </w:t>
      </w:r>
      <w:r w:rsidRPr="00371956">
        <w:rPr>
          <w:rFonts w:ascii="Arial" w:hAnsi="Arial" w:cs="Arial"/>
          <w:sz w:val="22"/>
          <w:szCs w:val="22"/>
        </w:rPr>
        <w:t>Toumani Diabaté</w:t>
      </w:r>
    </w:p>
    <w:p w:rsidR="001E2AED" w:rsidRPr="00371956" w:rsidRDefault="001E2AED" w:rsidP="005960E5">
      <w:pPr>
        <w:pStyle w:val="NormalWeb"/>
        <w:ind w:left="1080"/>
        <w:rPr>
          <w:rStyle w:val="corchete-llamada1"/>
          <w:sz w:val="22"/>
          <w:szCs w:val="22"/>
          <w:vertAlign w:val="superscript"/>
        </w:rPr>
      </w:pPr>
      <w:hyperlink r:id="rId82" w:history="1">
        <w:r w:rsidRPr="00AD29D2">
          <w:rPr>
            <w:rFonts w:ascii="Arial" w:hAnsi="Arial" w:cs="Arial"/>
            <w:noProof/>
            <w:vanish/>
            <w:color w:val="0000FF"/>
            <w:sz w:val="22"/>
            <w:szCs w:val="22"/>
          </w:rPr>
          <w:pict>
            <v:shape id="rg_hi" o:spid="_x0000_i1036" type="#_x0000_t75" alt="http://t2.gstatic.com/images?q=tbn:ANd9GcQ6q3KnNxy8nHwRWPhRrJ081bBlkr8sZMzOWrVXCDS_ycgJ5zOTCA" href="http://www.google.es/imgres?imgurl=http://www.journaldumali.com/images/articles/4/1258898697128.jpg&amp;imgrefurl=http://www.journaldumali.com/article.php?aid=699&amp;usg=__t9yVa8_Be5alhzN7bWMHxUuAdH8=&amp;h=375&amp;w=500&amp;sz=159&amp;hl=es&amp;start=7&amp;sig2=IK-zkG7rKR9eLI4MeQxhdQ&amp;zoom=1&amp;tbnid=1QC-ZqNYzkMHfM:&amp;tbnh=98&amp;tbnw=130&amp;ei=GOPXTcnWHsWx8gPGrNyDBQ&amp;prev=/search?q=toumani+diabate&amp;hl=es&amp;sa=G&amp;biw=1058&amp;bih=521&amp;gbv=2&amp;tbm=isch&amp;it" style="width:194.25pt;height:145.5pt;visibility:visible" o:button="t">
              <v:fill o:detectmouseclick="t"/>
              <v:imagedata r:id="rId83" o:title=""/>
            </v:shape>
          </w:pict>
        </w:r>
      </w:hyperlink>
    </w:p>
    <w:p w:rsidR="001E2AED" w:rsidRPr="00371956" w:rsidRDefault="001E2AED" w:rsidP="00311460">
      <w:pPr>
        <w:pStyle w:val="NormalWeb"/>
        <w:ind w:left="1080"/>
        <w:rPr>
          <w:rFonts w:ascii="Arial" w:hAnsi="Arial" w:cs="Arial"/>
          <w:sz w:val="22"/>
          <w:szCs w:val="22"/>
        </w:rPr>
      </w:pPr>
      <w:r w:rsidRPr="00371956">
        <w:rPr>
          <w:rStyle w:val="corchete-llamada1"/>
          <w:rFonts w:ascii="Arial" w:hAnsi="Arial" w:cs="Arial"/>
          <w:sz w:val="22"/>
          <w:szCs w:val="22"/>
          <w:vertAlign w:val="superscript"/>
        </w:rPr>
        <w:t>[]</w:t>
      </w:r>
      <w:r w:rsidRPr="00371956">
        <w:rPr>
          <w:rFonts w:ascii="Arial" w:hAnsi="Arial" w:cs="Arial"/>
          <w:sz w:val="22"/>
          <w:szCs w:val="22"/>
        </w:rPr>
        <w:t xml:space="preserve">La mayoría de sus habitantes usan trajes fluidos y coloridos llamados </w:t>
      </w:r>
      <w:r w:rsidRPr="00371956">
        <w:rPr>
          <w:rFonts w:ascii="Arial" w:hAnsi="Arial" w:cs="Arial"/>
          <w:b/>
          <w:iCs/>
          <w:sz w:val="22"/>
          <w:szCs w:val="22"/>
        </w:rPr>
        <w:t>boubou</w:t>
      </w:r>
      <w:r w:rsidRPr="00371956">
        <w:rPr>
          <w:rFonts w:ascii="Arial" w:hAnsi="Arial" w:cs="Arial"/>
          <w:b/>
          <w:sz w:val="22"/>
          <w:szCs w:val="22"/>
        </w:rPr>
        <w:t>,</w:t>
      </w:r>
      <w:r w:rsidRPr="00371956">
        <w:rPr>
          <w:rFonts w:ascii="Arial" w:hAnsi="Arial" w:cs="Arial"/>
          <w:sz w:val="22"/>
          <w:szCs w:val="22"/>
        </w:rPr>
        <w:t xml:space="preserve"> que son típicos de </w:t>
      </w:r>
      <w:hyperlink r:id="rId84" w:tooltip="África occidental" w:history="1">
        <w:r w:rsidRPr="00371956">
          <w:rPr>
            <w:rStyle w:val="Hyperlink"/>
            <w:rFonts w:ascii="Arial" w:hAnsi="Arial" w:cs="Arial"/>
            <w:color w:val="auto"/>
            <w:sz w:val="22"/>
            <w:szCs w:val="22"/>
            <w:u w:val="none"/>
          </w:rPr>
          <w:t>África occidental</w:t>
        </w:r>
      </w:hyperlink>
      <w:r w:rsidRPr="00371956">
        <w:rPr>
          <w:rFonts w:ascii="Arial" w:hAnsi="Arial" w:cs="Arial"/>
          <w:sz w:val="22"/>
          <w:szCs w:val="22"/>
        </w:rPr>
        <w:t xml:space="preserve">. Los malienses participan frecuentemente en </w:t>
      </w:r>
      <w:r w:rsidRPr="00371956">
        <w:rPr>
          <w:rFonts w:ascii="Arial" w:hAnsi="Arial" w:cs="Arial"/>
          <w:b/>
          <w:sz w:val="22"/>
          <w:szCs w:val="22"/>
        </w:rPr>
        <w:t>festivales, danzas y celebraciones</w:t>
      </w:r>
      <w:r w:rsidRPr="00371956">
        <w:rPr>
          <w:rFonts w:ascii="Arial" w:hAnsi="Arial" w:cs="Arial"/>
          <w:sz w:val="22"/>
          <w:szCs w:val="22"/>
        </w:rPr>
        <w:t xml:space="preserve"> </w:t>
      </w:r>
      <w:r w:rsidRPr="00371956">
        <w:rPr>
          <w:rFonts w:ascii="Arial" w:hAnsi="Arial" w:cs="Arial"/>
          <w:b/>
          <w:sz w:val="22"/>
          <w:szCs w:val="22"/>
        </w:rPr>
        <w:t>tradicionales</w:t>
      </w:r>
      <w:r w:rsidRPr="00371956">
        <w:rPr>
          <w:rFonts w:ascii="Arial" w:hAnsi="Arial" w:cs="Arial"/>
          <w:sz w:val="22"/>
          <w:szCs w:val="22"/>
        </w:rPr>
        <w:t xml:space="preserve">. El </w:t>
      </w:r>
      <w:hyperlink r:id="rId85" w:tooltip="Arroz" w:history="1">
        <w:r w:rsidRPr="00371956">
          <w:rPr>
            <w:rStyle w:val="Hyperlink"/>
            <w:rFonts w:ascii="Arial" w:hAnsi="Arial" w:cs="Arial"/>
            <w:b/>
            <w:color w:val="auto"/>
            <w:sz w:val="22"/>
            <w:szCs w:val="22"/>
            <w:u w:val="none"/>
          </w:rPr>
          <w:t>arroz</w:t>
        </w:r>
      </w:hyperlink>
      <w:r w:rsidRPr="00371956">
        <w:rPr>
          <w:rFonts w:ascii="Arial" w:hAnsi="Arial" w:cs="Arial"/>
          <w:b/>
          <w:sz w:val="22"/>
          <w:szCs w:val="22"/>
        </w:rPr>
        <w:t xml:space="preserve"> y el </w:t>
      </w:r>
      <w:hyperlink r:id="rId86" w:tooltip="Mijo" w:history="1">
        <w:r w:rsidRPr="00371956">
          <w:rPr>
            <w:rStyle w:val="Hyperlink"/>
            <w:rFonts w:ascii="Arial" w:hAnsi="Arial" w:cs="Arial"/>
            <w:b/>
            <w:color w:val="auto"/>
            <w:sz w:val="22"/>
            <w:szCs w:val="22"/>
            <w:u w:val="none"/>
          </w:rPr>
          <w:t>mijo</w:t>
        </w:r>
      </w:hyperlink>
      <w:r w:rsidRPr="00371956">
        <w:rPr>
          <w:rFonts w:ascii="Arial" w:hAnsi="Arial" w:cs="Arial"/>
          <w:sz w:val="22"/>
          <w:szCs w:val="22"/>
        </w:rPr>
        <w:t xml:space="preserve"> son importantes en la cocina de Malí, que se basa principalmente en </w:t>
      </w:r>
      <w:r w:rsidRPr="00371956">
        <w:rPr>
          <w:rFonts w:ascii="Arial" w:hAnsi="Arial" w:cs="Arial"/>
          <w:b/>
          <w:sz w:val="22"/>
          <w:szCs w:val="22"/>
        </w:rPr>
        <w:t>granos de cereal</w:t>
      </w:r>
      <w:r w:rsidRPr="00371956">
        <w:rPr>
          <w:rFonts w:ascii="Arial" w:hAnsi="Arial" w:cs="Arial"/>
          <w:sz w:val="22"/>
          <w:szCs w:val="22"/>
        </w:rPr>
        <w:t>.</w:t>
      </w:r>
      <w:r w:rsidRPr="00371956">
        <w:rPr>
          <w:rStyle w:val="corchete-llamada1"/>
          <w:rFonts w:ascii="Arial" w:hAnsi="Arial" w:cs="Arial"/>
          <w:sz w:val="22"/>
          <w:szCs w:val="22"/>
          <w:vertAlign w:val="superscript"/>
        </w:rPr>
        <w:t>[</w:t>
      </w:r>
      <w:r w:rsidRPr="00371956">
        <w:rPr>
          <w:rFonts w:ascii="Arial" w:hAnsi="Arial" w:cs="Arial"/>
          <w:sz w:val="22"/>
          <w:szCs w:val="22"/>
        </w:rPr>
        <w:t xml:space="preserve">   </w:t>
      </w:r>
    </w:p>
    <w:p w:rsidR="001E2AED" w:rsidRPr="00371956" w:rsidRDefault="001E2AED" w:rsidP="00311460">
      <w:pPr>
        <w:pStyle w:val="NormalWeb"/>
        <w:ind w:left="1080"/>
        <w:rPr>
          <w:rFonts w:ascii="Arial" w:hAnsi="Arial" w:cs="Arial"/>
          <w:sz w:val="22"/>
          <w:szCs w:val="22"/>
        </w:rPr>
      </w:pPr>
      <w:r w:rsidRPr="00371956">
        <w:rPr>
          <w:rFonts w:ascii="Arial" w:hAnsi="Arial" w:cs="Arial"/>
          <w:sz w:val="22"/>
          <w:szCs w:val="22"/>
          <w:u w:val="single"/>
        </w:rPr>
        <w:t>Los Dogón de Malí</w:t>
      </w:r>
      <w:r>
        <w:rPr>
          <w:rFonts w:ascii="Arial" w:hAnsi="Arial" w:cs="Arial"/>
          <w:sz w:val="22"/>
          <w:szCs w:val="22"/>
          <w:u w:val="single"/>
        </w:rPr>
        <w:br/>
      </w:r>
      <w:r w:rsidRPr="00371956">
        <w:rPr>
          <w:rFonts w:ascii="Arial" w:hAnsi="Arial" w:cs="Arial"/>
          <w:sz w:val="22"/>
          <w:szCs w:val="22"/>
        </w:rPr>
        <w:t xml:space="preserve">Los </w:t>
      </w:r>
      <w:r>
        <w:rPr>
          <w:rFonts w:ascii="Arial" w:hAnsi="Arial" w:cs="Arial"/>
          <w:b/>
          <w:bCs/>
          <w:sz w:val="22"/>
          <w:szCs w:val="22"/>
        </w:rPr>
        <w:t>D</w:t>
      </w:r>
      <w:r w:rsidRPr="00371956">
        <w:rPr>
          <w:rFonts w:ascii="Arial" w:hAnsi="Arial" w:cs="Arial"/>
          <w:b/>
          <w:bCs/>
          <w:sz w:val="22"/>
          <w:szCs w:val="22"/>
        </w:rPr>
        <w:t>ogón</w:t>
      </w:r>
      <w:r w:rsidRPr="00371956">
        <w:rPr>
          <w:rFonts w:ascii="Arial" w:hAnsi="Arial" w:cs="Arial"/>
          <w:sz w:val="22"/>
          <w:szCs w:val="22"/>
        </w:rPr>
        <w:t xml:space="preserve"> son un pueblo de </w:t>
      </w:r>
      <w:hyperlink r:id="rId87" w:tooltip="Malí" w:history="1">
        <w:r w:rsidRPr="00371956">
          <w:rPr>
            <w:rStyle w:val="Hyperlink"/>
            <w:rFonts w:ascii="Arial" w:hAnsi="Arial" w:cs="Arial"/>
            <w:color w:val="auto"/>
            <w:sz w:val="22"/>
            <w:szCs w:val="22"/>
            <w:u w:val="none"/>
          </w:rPr>
          <w:t>Malí</w:t>
        </w:r>
      </w:hyperlink>
      <w:r w:rsidRPr="00371956">
        <w:rPr>
          <w:rFonts w:ascii="Arial" w:hAnsi="Arial" w:cs="Arial"/>
          <w:sz w:val="22"/>
          <w:szCs w:val="22"/>
        </w:rPr>
        <w:t xml:space="preserve">. Su población está estimada en </w:t>
      </w:r>
      <w:r w:rsidRPr="00371956">
        <w:rPr>
          <w:rFonts w:ascii="Arial" w:hAnsi="Arial" w:cs="Arial"/>
          <w:b/>
          <w:sz w:val="22"/>
          <w:szCs w:val="22"/>
        </w:rPr>
        <w:t>300.000 personas</w:t>
      </w:r>
      <w:r w:rsidRPr="00371956">
        <w:rPr>
          <w:rFonts w:ascii="Arial" w:hAnsi="Arial" w:cs="Arial"/>
          <w:sz w:val="22"/>
          <w:szCs w:val="22"/>
        </w:rPr>
        <w:t xml:space="preserve">. Ocupan la región que abarca desde las </w:t>
      </w:r>
      <w:hyperlink r:id="rId88" w:tooltip="Precipicios de Bandiagara" w:history="1">
        <w:r w:rsidRPr="00371956">
          <w:rPr>
            <w:rStyle w:val="Hyperlink"/>
            <w:rFonts w:ascii="Arial" w:hAnsi="Arial" w:cs="Arial"/>
            <w:b/>
            <w:color w:val="auto"/>
            <w:sz w:val="22"/>
            <w:szCs w:val="22"/>
            <w:u w:val="none"/>
          </w:rPr>
          <w:t>Paredes</w:t>
        </w:r>
        <w:r w:rsidRPr="00371956">
          <w:rPr>
            <w:rStyle w:val="Hyperlink"/>
            <w:rFonts w:ascii="Arial" w:hAnsi="Arial" w:cs="Arial"/>
            <w:color w:val="auto"/>
            <w:sz w:val="22"/>
            <w:szCs w:val="22"/>
            <w:u w:val="none"/>
          </w:rPr>
          <w:t xml:space="preserve">  </w:t>
        </w:r>
        <w:r w:rsidRPr="00371956">
          <w:rPr>
            <w:rStyle w:val="Hyperlink"/>
            <w:rFonts w:ascii="Arial" w:hAnsi="Arial" w:cs="Arial"/>
            <w:b/>
            <w:color w:val="auto"/>
            <w:sz w:val="22"/>
            <w:szCs w:val="22"/>
            <w:u w:val="none"/>
          </w:rPr>
          <w:t>de Bandiagara</w:t>
        </w:r>
      </w:hyperlink>
      <w:r w:rsidRPr="00371956">
        <w:rPr>
          <w:rFonts w:ascii="Arial" w:hAnsi="Arial" w:cs="Arial"/>
          <w:sz w:val="22"/>
          <w:szCs w:val="22"/>
        </w:rPr>
        <w:t xml:space="preserve"> al sudoeste de la curva del </w:t>
      </w:r>
      <w:hyperlink r:id="rId89" w:tooltip="Río Níger" w:history="1">
        <w:r w:rsidRPr="00371956">
          <w:rPr>
            <w:rStyle w:val="Hyperlink"/>
            <w:rFonts w:ascii="Arial" w:hAnsi="Arial" w:cs="Arial"/>
            <w:color w:val="auto"/>
            <w:sz w:val="22"/>
            <w:szCs w:val="22"/>
            <w:u w:val="none"/>
          </w:rPr>
          <w:t>río Níger</w:t>
        </w:r>
      </w:hyperlink>
      <w:r>
        <w:rPr>
          <w:rFonts w:ascii="Arial" w:hAnsi="Arial" w:cs="Arial"/>
          <w:sz w:val="22"/>
          <w:szCs w:val="22"/>
        </w:rPr>
        <w:t>. Algunos D</w:t>
      </w:r>
      <w:r w:rsidRPr="00371956">
        <w:rPr>
          <w:rFonts w:ascii="Arial" w:hAnsi="Arial" w:cs="Arial"/>
          <w:sz w:val="22"/>
          <w:szCs w:val="22"/>
        </w:rPr>
        <w:t xml:space="preserve">ogón viven en el norte de </w:t>
      </w:r>
      <w:hyperlink r:id="rId90" w:tooltip="Burkina Faso" w:history="1">
        <w:r w:rsidRPr="00371956">
          <w:rPr>
            <w:rStyle w:val="Hyperlink"/>
            <w:rFonts w:ascii="Arial" w:hAnsi="Arial" w:cs="Arial"/>
            <w:color w:val="auto"/>
            <w:sz w:val="22"/>
            <w:szCs w:val="22"/>
            <w:u w:val="none"/>
          </w:rPr>
          <w:t>Burkina Faso</w:t>
        </w:r>
      </w:hyperlink>
      <w:r w:rsidRPr="00371956">
        <w:rPr>
          <w:rFonts w:ascii="Arial" w:hAnsi="Arial" w:cs="Arial"/>
          <w:sz w:val="22"/>
          <w:szCs w:val="22"/>
        </w:rPr>
        <w:t>.</w:t>
      </w:r>
    </w:p>
    <w:p w:rsidR="001E2AED" w:rsidRPr="00311460" w:rsidRDefault="001E2AED" w:rsidP="00311460">
      <w:pPr>
        <w:pStyle w:val="NormalWeb"/>
        <w:ind w:left="1080"/>
        <w:rPr>
          <w:rFonts w:ascii="Arial" w:hAnsi="Arial" w:cs="Arial"/>
        </w:rPr>
      </w:pPr>
      <w:hyperlink r:id="rId91" w:history="1">
        <w:r w:rsidRPr="00AD29D2">
          <w:rPr>
            <w:noProof/>
            <w:color w:val="0000FF"/>
          </w:rPr>
          <w:pict>
            <v:shape id="Imagen 170" o:spid="_x0000_i1037" type="#_x0000_t75" alt="Archivo:Casas dogon.jpg" href="http://upload.wikimedia.org/wikipedia/commons/2/2d/Casas_dogon" style="width:5in;height:270pt;visibility:visible" o:button="t">
              <v:fill o:detectmouseclick="t"/>
              <v:imagedata r:id="rId92" o:title=""/>
            </v:shape>
          </w:pict>
        </w:r>
      </w:hyperlink>
    </w:p>
    <w:p w:rsidR="001E2AED" w:rsidRPr="00371956" w:rsidRDefault="001E2AED" w:rsidP="00311460">
      <w:pPr>
        <w:pStyle w:val="NormalWeb"/>
        <w:ind w:left="1080"/>
        <w:rPr>
          <w:rFonts w:ascii="Arial" w:hAnsi="Arial" w:cs="Arial"/>
          <w:sz w:val="22"/>
          <w:szCs w:val="22"/>
        </w:rPr>
      </w:pPr>
      <w:r>
        <w:rPr>
          <w:rFonts w:ascii="Arial" w:hAnsi="Arial" w:cs="Arial"/>
          <w:sz w:val="22"/>
          <w:szCs w:val="22"/>
        </w:rPr>
        <w:t>Los D</w:t>
      </w:r>
      <w:r w:rsidRPr="00371956">
        <w:rPr>
          <w:rFonts w:ascii="Arial" w:hAnsi="Arial" w:cs="Arial"/>
          <w:sz w:val="22"/>
          <w:szCs w:val="22"/>
        </w:rPr>
        <w:t xml:space="preserve">ogón son, ante todo, </w:t>
      </w:r>
      <w:hyperlink r:id="rId93" w:tooltip="Agricultor" w:history="1">
        <w:r w:rsidRPr="00371956">
          <w:rPr>
            <w:rStyle w:val="Hyperlink"/>
            <w:rFonts w:ascii="Arial" w:hAnsi="Arial" w:cs="Arial"/>
            <w:b/>
            <w:color w:val="auto"/>
            <w:sz w:val="22"/>
            <w:szCs w:val="22"/>
            <w:u w:val="none"/>
          </w:rPr>
          <w:t>agricultores</w:t>
        </w:r>
      </w:hyperlink>
      <w:r w:rsidRPr="00371956">
        <w:rPr>
          <w:rFonts w:ascii="Arial" w:hAnsi="Arial" w:cs="Arial"/>
          <w:b/>
          <w:sz w:val="22"/>
          <w:szCs w:val="22"/>
        </w:rPr>
        <w:t xml:space="preserve"> de </w:t>
      </w:r>
      <w:hyperlink r:id="rId94" w:tooltip="Mijo" w:history="1">
        <w:r w:rsidRPr="00371956">
          <w:rPr>
            <w:rStyle w:val="Hyperlink"/>
            <w:rFonts w:ascii="Arial" w:hAnsi="Arial" w:cs="Arial"/>
            <w:b/>
            <w:color w:val="auto"/>
            <w:sz w:val="22"/>
            <w:szCs w:val="22"/>
            <w:u w:val="none"/>
          </w:rPr>
          <w:t>mijo</w:t>
        </w:r>
      </w:hyperlink>
      <w:r w:rsidRPr="00371956">
        <w:rPr>
          <w:rFonts w:ascii="Arial" w:hAnsi="Arial" w:cs="Arial"/>
          <w:b/>
          <w:sz w:val="22"/>
          <w:szCs w:val="22"/>
        </w:rPr>
        <w:t xml:space="preserve"> y </w:t>
      </w:r>
      <w:hyperlink r:id="rId95" w:tooltip="Herrero" w:history="1">
        <w:r w:rsidRPr="00371956">
          <w:rPr>
            <w:rStyle w:val="Hyperlink"/>
            <w:rFonts w:ascii="Arial" w:hAnsi="Arial" w:cs="Arial"/>
            <w:b/>
            <w:color w:val="auto"/>
            <w:sz w:val="22"/>
            <w:szCs w:val="22"/>
            <w:u w:val="none"/>
          </w:rPr>
          <w:t>herreros</w:t>
        </w:r>
      </w:hyperlink>
      <w:r>
        <w:rPr>
          <w:rFonts w:ascii="Arial" w:hAnsi="Arial" w:cs="Arial"/>
          <w:sz w:val="22"/>
          <w:szCs w:val="22"/>
        </w:rPr>
        <w:t>. Los D</w:t>
      </w:r>
      <w:r w:rsidRPr="00371956">
        <w:rPr>
          <w:rFonts w:ascii="Arial" w:hAnsi="Arial" w:cs="Arial"/>
          <w:sz w:val="22"/>
          <w:szCs w:val="22"/>
        </w:rPr>
        <w:t xml:space="preserve">ogón son conocidos especialmente por su mitología, sus danzas de máscaras, las esculturas en madera y su arquitectura. A lo largo del último siglo han sufrido cambios significativos en </w:t>
      </w:r>
      <w:r>
        <w:rPr>
          <w:rFonts w:ascii="Arial" w:hAnsi="Arial" w:cs="Arial"/>
          <w:sz w:val="22"/>
          <w:szCs w:val="22"/>
        </w:rPr>
        <w:t>su</w:t>
      </w:r>
      <w:r w:rsidRPr="00371956">
        <w:rPr>
          <w:rFonts w:ascii="Arial" w:hAnsi="Arial" w:cs="Arial"/>
          <w:sz w:val="22"/>
          <w:szCs w:val="22"/>
        </w:rPr>
        <w:t xml:space="preserve"> organización social,</w:t>
      </w:r>
      <w:r>
        <w:rPr>
          <w:rFonts w:ascii="Arial" w:hAnsi="Arial" w:cs="Arial"/>
          <w:sz w:val="22"/>
          <w:szCs w:val="22"/>
        </w:rPr>
        <w:t xml:space="preserve"> </w:t>
      </w:r>
      <w:r w:rsidRPr="00371956">
        <w:rPr>
          <w:rFonts w:ascii="Arial" w:hAnsi="Arial" w:cs="Arial"/>
          <w:sz w:val="22"/>
          <w:szCs w:val="22"/>
        </w:rPr>
        <w:t xml:space="preserve">su cultura y sus creencias, a causa en </w:t>
      </w:r>
      <w:r>
        <w:rPr>
          <w:rFonts w:ascii="Arial" w:hAnsi="Arial" w:cs="Arial"/>
          <w:sz w:val="22"/>
          <w:szCs w:val="22"/>
        </w:rPr>
        <w:t>parte, de que el país D</w:t>
      </w:r>
      <w:r w:rsidRPr="00371956">
        <w:rPr>
          <w:rFonts w:ascii="Arial" w:hAnsi="Arial" w:cs="Arial"/>
          <w:sz w:val="22"/>
          <w:szCs w:val="22"/>
        </w:rPr>
        <w:t>ogón es una de los principales destinos turísticos de Malí.</w:t>
      </w:r>
    </w:p>
    <w:p w:rsidR="001E2AED" w:rsidRPr="00371956" w:rsidRDefault="001E2AED" w:rsidP="0052406B">
      <w:pPr>
        <w:ind w:left="1080"/>
        <w:rPr>
          <w:rFonts w:ascii="Arial" w:hAnsi="Arial" w:cs="Arial"/>
        </w:rPr>
      </w:pPr>
      <w:r>
        <w:rPr>
          <w:rFonts w:ascii="Arial" w:hAnsi="Arial" w:cs="Arial"/>
          <w:u w:val="single"/>
        </w:rPr>
        <w:t>El arte D</w:t>
      </w:r>
      <w:r w:rsidRPr="00371956">
        <w:rPr>
          <w:rFonts w:ascii="Arial" w:hAnsi="Arial" w:cs="Arial"/>
          <w:u w:val="single"/>
        </w:rPr>
        <w:t>ogón</w:t>
      </w:r>
      <w:r>
        <w:rPr>
          <w:rFonts w:ascii="Arial" w:hAnsi="Arial" w:cs="Arial"/>
          <w:u w:val="single"/>
        </w:rPr>
        <w:br/>
      </w:r>
      <w:r w:rsidRPr="00371956">
        <w:rPr>
          <w:rFonts w:ascii="Arial" w:hAnsi="Arial" w:cs="Arial"/>
        </w:rPr>
        <w:t xml:space="preserve">El arte </w:t>
      </w:r>
      <w:r>
        <w:rPr>
          <w:rFonts w:ascii="Arial" w:hAnsi="Arial" w:cs="Arial"/>
        </w:rPr>
        <w:t>D</w:t>
      </w:r>
      <w:r w:rsidRPr="00371956">
        <w:rPr>
          <w:rFonts w:ascii="Arial" w:hAnsi="Arial" w:cs="Arial"/>
        </w:rPr>
        <w:t xml:space="preserve">ogón consiste primordialmente en la </w:t>
      </w:r>
      <w:r w:rsidRPr="00371956">
        <w:rPr>
          <w:rFonts w:ascii="Arial" w:hAnsi="Arial" w:cs="Arial"/>
          <w:b/>
        </w:rPr>
        <w:t>escultura</w:t>
      </w:r>
      <w:r w:rsidRPr="00371956">
        <w:rPr>
          <w:rFonts w:ascii="Arial" w:hAnsi="Arial" w:cs="Arial"/>
        </w:rPr>
        <w:t>. Las figuras giran en torno a valores religiosos, ideale</w:t>
      </w:r>
      <w:r>
        <w:rPr>
          <w:rFonts w:ascii="Arial" w:hAnsi="Arial" w:cs="Arial"/>
        </w:rPr>
        <w:t>s y libertades. Las esculturas D</w:t>
      </w:r>
      <w:r w:rsidRPr="00371956">
        <w:rPr>
          <w:rFonts w:ascii="Arial" w:hAnsi="Arial" w:cs="Arial"/>
        </w:rPr>
        <w:t xml:space="preserve">ogón no tienen como fin la exhibición pública, y normalmente son guardadas en casas de familiares o santuarios. La importancia de este secretismo es el </w:t>
      </w:r>
      <w:r w:rsidRPr="00371956">
        <w:rPr>
          <w:rFonts w:ascii="Arial" w:hAnsi="Arial" w:cs="Arial"/>
          <w:b/>
        </w:rPr>
        <w:t>significado simbólico</w:t>
      </w:r>
      <w:r w:rsidRPr="00371956">
        <w:rPr>
          <w:rFonts w:ascii="Arial" w:hAnsi="Arial" w:cs="Arial"/>
        </w:rPr>
        <w:t xml:space="preserve"> que se encuentra tras las figuras y su proceso de creación.</w:t>
      </w:r>
    </w:p>
    <w:p w:rsidR="001E2AED" w:rsidRDefault="001E2AED" w:rsidP="00363C6D">
      <w:pPr>
        <w:pStyle w:val="NormalWeb"/>
        <w:ind w:left="1080"/>
        <w:rPr>
          <w:rFonts w:ascii="Arial" w:hAnsi="Arial" w:cs="Arial"/>
          <w:sz w:val="22"/>
          <w:szCs w:val="22"/>
        </w:rPr>
      </w:pPr>
      <w:r w:rsidRPr="00371956">
        <w:rPr>
          <w:rFonts w:ascii="Arial" w:hAnsi="Arial" w:cs="Arial"/>
          <w:sz w:val="22"/>
          <w:szCs w:val="22"/>
        </w:rPr>
        <w:t>La temática de la escultur</w:t>
      </w:r>
      <w:r>
        <w:rPr>
          <w:rFonts w:ascii="Arial" w:hAnsi="Arial" w:cs="Arial"/>
          <w:sz w:val="22"/>
          <w:szCs w:val="22"/>
        </w:rPr>
        <w:t>a D</w:t>
      </w:r>
      <w:r w:rsidRPr="00371956">
        <w:rPr>
          <w:rFonts w:ascii="Arial" w:hAnsi="Arial" w:cs="Arial"/>
          <w:sz w:val="22"/>
          <w:szCs w:val="22"/>
        </w:rPr>
        <w:t xml:space="preserve">ogón consiste en </w:t>
      </w:r>
      <w:r w:rsidRPr="00371956">
        <w:rPr>
          <w:rFonts w:ascii="Arial" w:hAnsi="Arial" w:cs="Arial"/>
          <w:b/>
          <w:sz w:val="22"/>
          <w:szCs w:val="22"/>
        </w:rPr>
        <w:t>figuras con los brazos</w:t>
      </w:r>
      <w:r w:rsidRPr="00371956">
        <w:rPr>
          <w:rFonts w:ascii="Arial" w:hAnsi="Arial" w:cs="Arial"/>
          <w:sz w:val="22"/>
          <w:szCs w:val="22"/>
        </w:rPr>
        <w:t xml:space="preserve"> </w:t>
      </w:r>
      <w:r w:rsidRPr="00371956">
        <w:rPr>
          <w:rFonts w:ascii="Arial" w:hAnsi="Arial" w:cs="Arial"/>
          <w:b/>
          <w:sz w:val="22"/>
          <w:szCs w:val="22"/>
        </w:rPr>
        <w:t>extendidos</w:t>
      </w:r>
      <w:r w:rsidRPr="00371956">
        <w:rPr>
          <w:rFonts w:ascii="Arial" w:hAnsi="Arial" w:cs="Arial"/>
          <w:sz w:val="22"/>
          <w:szCs w:val="22"/>
        </w:rPr>
        <w:t xml:space="preserve">, </w:t>
      </w:r>
      <w:r w:rsidRPr="00371956">
        <w:rPr>
          <w:rFonts w:ascii="Arial" w:hAnsi="Arial" w:cs="Arial"/>
          <w:b/>
          <w:sz w:val="22"/>
          <w:szCs w:val="22"/>
        </w:rPr>
        <w:t>figuras barbudas superpuestas, jinetes</w:t>
      </w:r>
      <w:r w:rsidRPr="00371956">
        <w:rPr>
          <w:rFonts w:ascii="Arial" w:hAnsi="Arial" w:cs="Arial"/>
          <w:sz w:val="22"/>
          <w:szCs w:val="22"/>
        </w:rPr>
        <w:t xml:space="preserve">, </w:t>
      </w:r>
      <w:r w:rsidRPr="00371956">
        <w:rPr>
          <w:rFonts w:ascii="Arial" w:hAnsi="Arial" w:cs="Arial"/>
          <w:b/>
          <w:sz w:val="22"/>
          <w:szCs w:val="22"/>
        </w:rPr>
        <w:t>taburetes</w:t>
      </w:r>
      <w:r w:rsidRPr="00371956">
        <w:rPr>
          <w:rFonts w:ascii="Arial" w:hAnsi="Arial" w:cs="Arial"/>
          <w:sz w:val="22"/>
          <w:szCs w:val="22"/>
        </w:rPr>
        <w:t xml:space="preserve">, </w:t>
      </w:r>
      <w:r w:rsidRPr="00371956">
        <w:rPr>
          <w:rFonts w:ascii="Arial" w:hAnsi="Arial" w:cs="Arial"/>
          <w:b/>
          <w:sz w:val="22"/>
          <w:szCs w:val="22"/>
        </w:rPr>
        <w:t>mujeres con hijos, mujeres llevando vasijas sobre la</w:t>
      </w:r>
      <w:r w:rsidRPr="00371956">
        <w:rPr>
          <w:rFonts w:ascii="Arial" w:hAnsi="Arial" w:cs="Arial"/>
          <w:sz w:val="22"/>
          <w:szCs w:val="22"/>
        </w:rPr>
        <w:t xml:space="preserve"> </w:t>
      </w:r>
      <w:r w:rsidRPr="00371956">
        <w:rPr>
          <w:rFonts w:ascii="Arial" w:hAnsi="Arial" w:cs="Arial"/>
          <w:b/>
          <w:sz w:val="22"/>
          <w:szCs w:val="22"/>
        </w:rPr>
        <w:t>cabeza</w:t>
      </w:r>
      <w:r w:rsidRPr="00371956">
        <w:rPr>
          <w:rFonts w:ascii="Arial" w:hAnsi="Arial" w:cs="Arial"/>
          <w:sz w:val="22"/>
          <w:szCs w:val="22"/>
        </w:rPr>
        <w:t>…</w:t>
      </w:r>
    </w:p>
    <w:p w:rsidR="001E2AED" w:rsidRPr="0052406B" w:rsidRDefault="001E2AED" w:rsidP="00360238">
      <w:pPr>
        <w:ind w:left="1080"/>
        <w:rPr>
          <w:rFonts w:ascii="Arial" w:hAnsi="Arial" w:cs="Arial"/>
          <w:sz w:val="24"/>
          <w:szCs w:val="24"/>
        </w:rPr>
      </w:pPr>
      <w:r w:rsidRPr="00AD29D2">
        <w:rPr>
          <w:rFonts w:ascii="Arial" w:hAnsi="Arial" w:cs="Arial"/>
          <w:noProof/>
          <w:sz w:val="24"/>
          <w:szCs w:val="24"/>
          <w:lang w:eastAsia="es-ES"/>
        </w:rPr>
        <w:pict>
          <v:shape id="1 Imagen" o:spid="_x0000_i1038" type="#_x0000_t75" alt="IMG_1398.JPG" style="width:90.75pt;height:135.75pt;visibility:visible">
            <v:imagedata r:id="rId96" o:title=""/>
          </v:shape>
        </w:pict>
      </w:r>
    </w:p>
    <w:p w:rsidR="001E2AED" w:rsidRDefault="001E2AED" w:rsidP="00087CAD">
      <w:pPr>
        <w:pStyle w:val="ListParagraph"/>
        <w:numPr>
          <w:ilvl w:val="0"/>
          <w:numId w:val="6"/>
        </w:numPr>
        <w:rPr>
          <w:rFonts w:ascii="Arial" w:hAnsi="Arial" w:cs="Arial"/>
          <w:b/>
          <w:sz w:val="24"/>
          <w:szCs w:val="24"/>
          <w:u w:val="single"/>
        </w:rPr>
      </w:pPr>
      <w:r>
        <w:rPr>
          <w:rFonts w:ascii="Arial" w:hAnsi="Arial" w:cs="Arial"/>
          <w:b/>
          <w:sz w:val="24"/>
          <w:szCs w:val="24"/>
          <w:u w:val="single"/>
        </w:rPr>
        <w:t>Burkina Faso</w:t>
      </w:r>
    </w:p>
    <w:p w:rsidR="001E2AED" w:rsidRPr="00371956" w:rsidRDefault="001E2AED" w:rsidP="00087CAD">
      <w:pPr>
        <w:pStyle w:val="NormalWeb"/>
        <w:ind w:left="1080"/>
        <w:rPr>
          <w:rFonts w:ascii="Arial" w:hAnsi="Arial" w:cs="Arial"/>
          <w:sz w:val="22"/>
          <w:szCs w:val="22"/>
        </w:rPr>
      </w:pPr>
      <w:r w:rsidRPr="00371956">
        <w:rPr>
          <w:rFonts w:ascii="Arial" w:hAnsi="Arial" w:cs="Arial"/>
          <w:b/>
          <w:bCs/>
          <w:sz w:val="22"/>
          <w:szCs w:val="22"/>
        </w:rPr>
        <w:t>Burkina Faso</w:t>
      </w:r>
      <w:r>
        <w:rPr>
          <w:rFonts w:ascii="Arial" w:hAnsi="Arial" w:cs="Arial"/>
          <w:b/>
          <w:bCs/>
          <w:sz w:val="22"/>
          <w:szCs w:val="22"/>
        </w:rPr>
        <w:t xml:space="preserve"> </w:t>
      </w:r>
      <w:r w:rsidRPr="00371956">
        <w:rPr>
          <w:rStyle w:val="corchete-llamada1"/>
          <w:rFonts w:ascii="Arial" w:hAnsi="Arial" w:cs="Arial"/>
          <w:sz w:val="22"/>
          <w:szCs w:val="22"/>
          <w:vertAlign w:val="superscript"/>
        </w:rPr>
        <w:t>[]</w:t>
      </w:r>
      <w:r w:rsidRPr="00371956">
        <w:rPr>
          <w:rFonts w:ascii="Arial" w:hAnsi="Arial" w:cs="Arial"/>
          <w:sz w:val="22"/>
          <w:szCs w:val="22"/>
        </w:rPr>
        <w:t xml:space="preserve">es un país de </w:t>
      </w:r>
      <w:hyperlink r:id="rId97" w:tooltip="África" w:history="1">
        <w:r w:rsidRPr="00371956">
          <w:rPr>
            <w:rStyle w:val="Hyperlink"/>
            <w:rFonts w:ascii="Arial" w:hAnsi="Arial" w:cs="Arial"/>
            <w:color w:val="auto"/>
            <w:sz w:val="22"/>
            <w:szCs w:val="22"/>
            <w:u w:val="none"/>
          </w:rPr>
          <w:t>África</w:t>
        </w:r>
      </w:hyperlink>
      <w:r w:rsidRPr="00371956">
        <w:rPr>
          <w:rFonts w:ascii="Arial" w:hAnsi="Arial" w:cs="Arial"/>
          <w:sz w:val="22"/>
          <w:szCs w:val="22"/>
        </w:rPr>
        <w:t xml:space="preserve"> occidental que limita al noroeste con </w:t>
      </w:r>
      <w:hyperlink r:id="rId98" w:tooltip="Malí" w:history="1">
        <w:r w:rsidRPr="00371956">
          <w:rPr>
            <w:rStyle w:val="Hyperlink"/>
            <w:rFonts w:ascii="Arial" w:hAnsi="Arial" w:cs="Arial"/>
            <w:color w:val="auto"/>
            <w:sz w:val="22"/>
            <w:szCs w:val="22"/>
            <w:u w:val="none"/>
          </w:rPr>
          <w:t>Malí</w:t>
        </w:r>
      </w:hyperlink>
      <w:r w:rsidRPr="00371956">
        <w:rPr>
          <w:rFonts w:ascii="Arial" w:hAnsi="Arial" w:cs="Arial"/>
          <w:sz w:val="22"/>
          <w:szCs w:val="22"/>
        </w:rPr>
        <w:t xml:space="preserve">, al noreste con </w:t>
      </w:r>
      <w:hyperlink r:id="rId99" w:tooltip="Níger" w:history="1">
        <w:r w:rsidRPr="00371956">
          <w:rPr>
            <w:rStyle w:val="Hyperlink"/>
            <w:rFonts w:ascii="Arial" w:hAnsi="Arial" w:cs="Arial"/>
            <w:color w:val="auto"/>
            <w:sz w:val="22"/>
            <w:szCs w:val="22"/>
            <w:u w:val="none"/>
          </w:rPr>
          <w:t>Níger</w:t>
        </w:r>
      </w:hyperlink>
      <w:r w:rsidRPr="00371956">
        <w:rPr>
          <w:rFonts w:ascii="Arial" w:hAnsi="Arial" w:cs="Arial"/>
          <w:sz w:val="22"/>
          <w:szCs w:val="22"/>
        </w:rPr>
        <w:t xml:space="preserve">, al sur con </w:t>
      </w:r>
      <w:hyperlink r:id="rId100" w:tooltip="Costa de Marfil" w:history="1">
        <w:r w:rsidRPr="00371956">
          <w:rPr>
            <w:rStyle w:val="Hyperlink"/>
            <w:rFonts w:ascii="Arial" w:hAnsi="Arial" w:cs="Arial"/>
            <w:color w:val="auto"/>
            <w:sz w:val="22"/>
            <w:szCs w:val="22"/>
            <w:u w:val="none"/>
          </w:rPr>
          <w:t>Costa de Marfil</w:t>
        </w:r>
      </w:hyperlink>
      <w:r w:rsidRPr="00371956">
        <w:rPr>
          <w:rFonts w:ascii="Arial" w:hAnsi="Arial" w:cs="Arial"/>
          <w:sz w:val="22"/>
          <w:szCs w:val="22"/>
        </w:rPr>
        <w:t xml:space="preserve">, </w:t>
      </w:r>
      <w:hyperlink r:id="rId101" w:tooltip="Ghana" w:history="1">
        <w:r w:rsidRPr="00371956">
          <w:rPr>
            <w:rStyle w:val="Hyperlink"/>
            <w:rFonts w:ascii="Arial" w:hAnsi="Arial" w:cs="Arial"/>
            <w:color w:val="auto"/>
            <w:sz w:val="22"/>
            <w:szCs w:val="22"/>
            <w:u w:val="none"/>
          </w:rPr>
          <w:t>Ghana</w:t>
        </w:r>
      </w:hyperlink>
      <w:r w:rsidRPr="00371956">
        <w:rPr>
          <w:rFonts w:ascii="Arial" w:hAnsi="Arial" w:cs="Arial"/>
          <w:sz w:val="22"/>
          <w:szCs w:val="22"/>
        </w:rPr>
        <w:t xml:space="preserve">, </w:t>
      </w:r>
      <w:hyperlink r:id="rId102" w:tooltip="Togo" w:history="1">
        <w:r w:rsidRPr="00371956">
          <w:rPr>
            <w:rStyle w:val="Hyperlink"/>
            <w:rFonts w:ascii="Arial" w:hAnsi="Arial" w:cs="Arial"/>
            <w:color w:val="auto"/>
            <w:sz w:val="22"/>
            <w:szCs w:val="22"/>
            <w:u w:val="none"/>
          </w:rPr>
          <w:t>Togo</w:t>
        </w:r>
      </w:hyperlink>
      <w:r w:rsidRPr="00371956">
        <w:rPr>
          <w:rFonts w:ascii="Arial" w:hAnsi="Arial" w:cs="Arial"/>
          <w:sz w:val="22"/>
          <w:szCs w:val="22"/>
        </w:rPr>
        <w:t xml:space="preserve"> y </w:t>
      </w:r>
      <w:hyperlink r:id="rId103" w:tooltip="Benín" w:history="1">
        <w:r w:rsidRPr="00371956">
          <w:rPr>
            <w:rStyle w:val="Hyperlink"/>
            <w:rFonts w:ascii="Arial" w:hAnsi="Arial" w:cs="Arial"/>
            <w:color w:val="auto"/>
            <w:sz w:val="22"/>
            <w:szCs w:val="22"/>
            <w:u w:val="none"/>
          </w:rPr>
          <w:t>Benín</w:t>
        </w:r>
      </w:hyperlink>
      <w:r w:rsidRPr="00371956">
        <w:rPr>
          <w:rFonts w:ascii="Arial" w:hAnsi="Arial" w:cs="Arial"/>
          <w:sz w:val="22"/>
          <w:szCs w:val="22"/>
        </w:rPr>
        <w:t xml:space="preserve">. Burkina Faso </w:t>
      </w:r>
      <w:hyperlink r:id="rId104" w:tooltip="Estado sin litoral" w:history="1">
        <w:r w:rsidRPr="00371956">
          <w:rPr>
            <w:rStyle w:val="Hyperlink"/>
            <w:rFonts w:ascii="Arial" w:hAnsi="Arial" w:cs="Arial"/>
            <w:color w:val="auto"/>
            <w:sz w:val="22"/>
            <w:szCs w:val="22"/>
            <w:u w:val="none"/>
          </w:rPr>
          <w:t>no posee acceso al mar</w:t>
        </w:r>
      </w:hyperlink>
      <w:r w:rsidRPr="00371956">
        <w:rPr>
          <w:rFonts w:ascii="Arial" w:hAnsi="Arial" w:cs="Arial"/>
          <w:sz w:val="22"/>
          <w:szCs w:val="22"/>
        </w:rPr>
        <w:t>.</w:t>
      </w:r>
    </w:p>
    <w:p w:rsidR="001E2AED" w:rsidRPr="00371956" w:rsidRDefault="001E2AED" w:rsidP="00087CAD">
      <w:pPr>
        <w:pStyle w:val="NormalWeb"/>
        <w:ind w:left="1080"/>
        <w:rPr>
          <w:rFonts w:ascii="Arial" w:hAnsi="Arial" w:cs="Arial"/>
          <w:sz w:val="22"/>
          <w:szCs w:val="22"/>
        </w:rPr>
      </w:pPr>
      <w:r w:rsidRPr="00371956">
        <w:rPr>
          <w:rFonts w:ascii="Arial" w:hAnsi="Arial" w:cs="Arial"/>
          <w:sz w:val="22"/>
          <w:szCs w:val="22"/>
        </w:rPr>
        <w:t xml:space="preserve">Antiguamente llamado </w:t>
      </w:r>
      <w:r w:rsidRPr="00371956">
        <w:rPr>
          <w:rFonts w:ascii="Arial" w:hAnsi="Arial" w:cs="Arial"/>
          <w:b/>
          <w:iCs/>
          <w:sz w:val="22"/>
          <w:szCs w:val="22"/>
        </w:rPr>
        <w:t xml:space="preserve">República del </w:t>
      </w:r>
      <w:hyperlink r:id="rId105" w:tooltip="Alto Volta" w:history="1">
        <w:r w:rsidRPr="00371956">
          <w:rPr>
            <w:rStyle w:val="Hyperlink"/>
            <w:rFonts w:ascii="Arial" w:hAnsi="Arial" w:cs="Arial"/>
            <w:b/>
            <w:iCs/>
            <w:color w:val="auto"/>
            <w:sz w:val="22"/>
            <w:szCs w:val="22"/>
            <w:u w:val="none"/>
          </w:rPr>
          <w:t>Alto Volta</w:t>
        </w:r>
      </w:hyperlink>
      <w:r w:rsidRPr="00371956">
        <w:rPr>
          <w:rFonts w:ascii="Arial" w:hAnsi="Arial" w:cs="Arial"/>
          <w:sz w:val="22"/>
          <w:szCs w:val="22"/>
        </w:rPr>
        <w:t xml:space="preserve">, el país fue renombrado el </w:t>
      </w:r>
      <w:hyperlink r:id="rId106" w:tooltip="4 de agosto" w:history="1">
        <w:r w:rsidRPr="00371956">
          <w:rPr>
            <w:rStyle w:val="Hyperlink"/>
            <w:rFonts w:ascii="Arial" w:hAnsi="Arial" w:cs="Arial"/>
            <w:color w:val="auto"/>
            <w:sz w:val="22"/>
            <w:szCs w:val="22"/>
            <w:u w:val="none"/>
          </w:rPr>
          <w:t>4 de agosto</w:t>
        </w:r>
      </w:hyperlink>
      <w:r w:rsidRPr="00371956">
        <w:rPr>
          <w:rFonts w:ascii="Arial" w:hAnsi="Arial" w:cs="Arial"/>
          <w:sz w:val="22"/>
          <w:szCs w:val="22"/>
        </w:rPr>
        <w:t xml:space="preserve"> de</w:t>
      </w:r>
      <w:r>
        <w:rPr>
          <w:rFonts w:ascii="Arial" w:hAnsi="Arial" w:cs="Arial"/>
          <w:sz w:val="22"/>
          <w:szCs w:val="22"/>
        </w:rPr>
        <w:t>l ‘</w:t>
      </w:r>
      <w:hyperlink r:id="rId107" w:tooltip="1984" w:history="1">
        <w:r w:rsidRPr="00371956">
          <w:rPr>
            <w:rStyle w:val="Hyperlink"/>
            <w:rFonts w:ascii="Arial" w:hAnsi="Arial" w:cs="Arial"/>
            <w:color w:val="auto"/>
            <w:sz w:val="22"/>
            <w:szCs w:val="22"/>
            <w:u w:val="none"/>
          </w:rPr>
          <w:t>84</w:t>
        </w:r>
      </w:hyperlink>
      <w:r w:rsidRPr="00371956">
        <w:rPr>
          <w:rFonts w:ascii="Arial" w:hAnsi="Arial" w:cs="Arial"/>
          <w:sz w:val="22"/>
          <w:szCs w:val="22"/>
        </w:rPr>
        <w:t xml:space="preserve"> por el presidente </w:t>
      </w:r>
      <w:hyperlink r:id="rId108" w:tooltip="Thomas Sankara" w:history="1">
        <w:r w:rsidRPr="00371956">
          <w:rPr>
            <w:rStyle w:val="Hyperlink"/>
            <w:rFonts w:ascii="Arial" w:hAnsi="Arial" w:cs="Arial"/>
            <w:color w:val="auto"/>
            <w:sz w:val="22"/>
            <w:szCs w:val="22"/>
            <w:u w:val="none"/>
          </w:rPr>
          <w:t>Thomas Sankara</w:t>
        </w:r>
      </w:hyperlink>
      <w:r w:rsidRPr="00371956">
        <w:rPr>
          <w:rFonts w:ascii="Arial" w:hAnsi="Arial" w:cs="Arial"/>
          <w:sz w:val="22"/>
          <w:szCs w:val="22"/>
        </w:rPr>
        <w:t xml:space="preserve"> a </w:t>
      </w:r>
      <w:r w:rsidRPr="00371956">
        <w:rPr>
          <w:rFonts w:ascii="Arial" w:hAnsi="Arial" w:cs="Arial"/>
          <w:iCs/>
          <w:sz w:val="22"/>
          <w:szCs w:val="22"/>
        </w:rPr>
        <w:t>Burkina Faso</w:t>
      </w:r>
      <w:r w:rsidRPr="00371956">
        <w:rPr>
          <w:rFonts w:ascii="Arial" w:hAnsi="Arial" w:cs="Arial"/>
          <w:sz w:val="22"/>
          <w:szCs w:val="22"/>
        </w:rPr>
        <w:t xml:space="preserve">. Su nombre significa </w:t>
      </w:r>
      <w:r>
        <w:rPr>
          <w:rFonts w:ascii="Arial" w:hAnsi="Arial" w:cs="Arial"/>
          <w:b/>
          <w:sz w:val="22"/>
          <w:szCs w:val="22"/>
        </w:rPr>
        <w:t>"L</w:t>
      </w:r>
      <w:r w:rsidRPr="00371956">
        <w:rPr>
          <w:rFonts w:ascii="Arial" w:hAnsi="Arial" w:cs="Arial"/>
          <w:b/>
          <w:sz w:val="22"/>
          <w:szCs w:val="22"/>
        </w:rPr>
        <w:t xml:space="preserve">a </w:t>
      </w:r>
      <w:r>
        <w:rPr>
          <w:rFonts w:ascii="Arial" w:hAnsi="Arial" w:cs="Arial"/>
          <w:b/>
          <w:sz w:val="22"/>
          <w:szCs w:val="22"/>
        </w:rPr>
        <w:t>P</w:t>
      </w:r>
      <w:r w:rsidRPr="00371956">
        <w:rPr>
          <w:rFonts w:ascii="Arial" w:hAnsi="Arial" w:cs="Arial"/>
          <w:b/>
          <w:sz w:val="22"/>
          <w:szCs w:val="22"/>
        </w:rPr>
        <w:t>atria de los</w:t>
      </w:r>
      <w:r w:rsidRPr="00087CAD">
        <w:rPr>
          <w:rFonts w:ascii="Arial" w:hAnsi="Arial" w:cs="Arial"/>
        </w:rPr>
        <w:t xml:space="preserve"> </w:t>
      </w:r>
      <w:r>
        <w:rPr>
          <w:rFonts w:ascii="Arial" w:hAnsi="Arial" w:cs="Arial"/>
          <w:b/>
          <w:sz w:val="22"/>
          <w:szCs w:val="22"/>
        </w:rPr>
        <w:t>Hombres I</w:t>
      </w:r>
      <w:r w:rsidRPr="00371956">
        <w:rPr>
          <w:rFonts w:ascii="Arial" w:hAnsi="Arial" w:cs="Arial"/>
          <w:b/>
          <w:sz w:val="22"/>
          <w:szCs w:val="22"/>
        </w:rPr>
        <w:t>ntegros"</w:t>
      </w:r>
      <w:r w:rsidRPr="00371956">
        <w:rPr>
          <w:rFonts w:ascii="Arial" w:hAnsi="Arial" w:cs="Arial"/>
          <w:sz w:val="22"/>
          <w:szCs w:val="22"/>
        </w:rPr>
        <w:t xml:space="preserve">, en la lengua local </w:t>
      </w:r>
      <w:hyperlink r:id="rId109" w:tooltip="Mooré (aún no redactado)" w:history="1">
        <w:r w:rsidRPr="00371956">
          <w:rPr>
            <w:rStyle w:val="Hyperlink"/>
            <w:rFonts w:ascii="Arial" w:hAnsi="Arial" w:cs="Arial"/>
            <w:color w:val="auto"/>
            <w:sz w:val="22"/>
            <w:szCs w:val="22"/>
            <w:u w:val="none"/>
          </w:rPr>
          <w:t>mooré</w:t>
        </w:r>
      </w:hyperlink>
      <w:r w:rsidRPr="00371956">
        <w:rPr>
          <w:rFonts w:ascii="Arial" w:hAnsi="Arial" w:cs="Arial"/>
          <w:sz w:val="22"/>
          <w:szCs w:val="22"/>
        </w:rPr>
        <w:t xml:space="preserve"> (</w:t>
      </w:r>
      <w:r w:rsidRPr="00371956">
        <w:rPr>
          <w:rFonts w:ascii="Arial" w:hAnsi="Arial" w:cs="Arial"/>
          <w:iCs/>
          <w:sz w:val="22"/>
          <w:szCs w:val="22"/>
        </w:rPr>
        <w:t>burkina</w:t>
      </w:r>
      <w:r w:rsidRPr="00371956">
        <w:rPr>
          <w:rFonts w:ascii="Arial" w:hAnsi="Arial" w:cs="Arial"/>
          <w:sz w:val="22"/>
          <w:szCs w:val="22"/>
        </w:rPr>
        <w:t xml:space="preserve"> significa íntegro) y en la otra lengua local </w:t>
      </w:r>
      <w:hyperlink r:id="rId110" w:tooltip="Dyula" w:history="1">
        <w:r w:rsidRPr="00371956">
          <w:rPr>
            <w:rStyle w:val="Hyperlink"/>
            <w:rFonts w:ascii="Arial" w:hAnsi="Arial" w:cs="Arial"/>
            <w:color w:val="auto"/>
            <w:sz w:val="22"/>
            <w:szCs w:val="22"/>
            <w:u w:val="none"/>
          </w:rPr>
          <w:t>dyula</w:t>
        </w:r>
      </w:hyperlink>
      <w:r w:rsidRPr="00371956">
        <w:rPr>
          <w:rFonts w:ascii="Arial" w:hAnsi="Arial" w:cs="Arial"/>
          <w:sz w:val="22"/>
          <w:szCs w:val="22"/>
        </w:rPr>
        <w:t xml:space="preserve"> (</w:t>
      </w:r>
      <w:r w:rsidRPr="00371956">
        <w:rPr>
          <w:rFonts w:ascii="Arial" w:hAnsi="Arial" w:cs="Arial"/>
          <w:iCs/>
          <w:sz w:val="22"/>
          <w:szCs w:val="22"/>
        </w:rPr>
        <w:t>faso</w:t>
      </w:r>
      <w:r w:rsidRPr="00371956">
        <w:rPr>
          <w:rFonts w:ascii="Arial" w:hAnsi="Arial" w:cs="Arial"/>
          <w:sz w:val="22"/>
          <w:szCs w:val="22"/>
        </w:rPr>
        <w:t xml:space="preserve"> se traduce como patria).</w:t>
      </w:r>
    </w:p>
    <w:p w:rsidR="001E2AED" w:rsidRPr="00371956" w:rsidRDefault="001E2AED" w:rsidP="00087CAD">
      <w:pPr>
        <w:pStyle w:val="NormalWeb"/>
        <w:ind w:left="1080"/>
        <w:rPr>
          <w:rFonts w:ascii="Arial" w:hAnsi="Arial" w:cs="Arial"/>
          <w:sz w:val="22"/>
          <w:szCs w:val="22"/>
        </w:rPr>
      </w:pPr>
      <w:r w:rsidRPr="00371956">
        <w:rPr>
          <w:rFonts w:ascii="Arial" w:hAnsi="Arial" w:cs="Arial"/>
          <w:sz w:val="22"/>
          <w:szCs w:val="22"/>
        </w:rPr>
        <w:t xml:space="preserve">Burkina Faso se independiza de </w:t>
      </w:r>
      <w:hyperlink r:id="rId111" w:tooltip="Francia" w:history="1">
        <w:r w:rsidRPr="00371956">
          <w:rPr>
            <w:rStyle w:val="Hyperlink"/>
            <w:rFonts w:ascii="Arial" w:hAnsi="Arial" w:cs="Arial"/>
            <w:color w:val="auto"/>
            <w:sz w:val="22"/>
            <w:szCs w:val="22"/>
            <w:u w:val="none"/>
          </w:rPr>
          <w:t>Francia</w:t>
        </w:r>
      </w:hyperlink>
      <w:r w:rsidRPr="00371956">
        <w:rPr>
          <w:rFonts w:ascii="Arial" w:hAnsi="Arial" w:cs="Arial"/>
          <w:sz w:val="22"/>
          <w:szCs w:val="22"/>
        </w:rPr>
        <w:t xml:space="preserve"> el </w:t>
      </w:r>
      <w:hyperlink r:id="rId112" w:tooltip="5 de agosto" w:history="1">
        <w:r w:rsidRPr="00371956">
          <w:rPr>
            <w:rStyle w:val="Hyperlink"/>
            <w:rFonts w:ascii="Arial" w:hAnsi="Arial" w:cs="Arial"/>
            <w:color w:val="auto"/>
            <w:sz w:val="22"/>
            <w:szCs w:val="22"/>
            <w:u w:val="none"/>
          </w:rPr>
          <w:t>5 de agosto</w:t>
        </w:r>
      </w:hyperlink>
      <w:r w:rsidRPr="00371956">
        <w:rPr>
          <w:rFonts w:ascii="Arial" w:hAnsi="Arial" w:cs="Arial"/>
          <w:sz w:val="22"/>
          <w:szCs w:val="22"/>
        </w:rPr>
        <w:t xml:space="preserve"> de</w:t>
      </w:r>
      <w:r>
        <w:rPr>
          <w:rFonts w:ascii="Arial" w:hAnsi="Arial" w:cs="Arial"/>
          <w:sz w:val="22"/>
          <w:szCs w:val="22"/>
        </w:rPr>
        <w:t>l ‘60</w:t>
      </w:r>
      <w:r w:rsidRPr="00371956">
        <w:rPr>
          <w:rFonts w:ascii="Arial" w:hAnsi="Arial" w:cs="Arial"/>
          <w:sz w:val="22"/>
          <w:szCs w:val="22"/>
        </w:rPr>
        <w:t xml:space="preserve">. La inestabilidad gubernamental durante las décadas de </w:t>
      </w:r>
      <w:hyperlink r:id="rId113" w:tooltip="1970" w:history="1">
        <w:r>
          <w:rPr>
            <w:rStyle w:val="Hyperlink"/>
            <w:rFonts w:ascii="Arial" w:hAnsi="Arial" w:cs="Arial"/>
            <w:color w:val="auto"/>
            <w:sz w:val="22"/>
            <w:szCs w:val="22"/>
            <w:u w:val="none"/>
          </w:rPr>
          <w:t>‘</w:t>
        </w:r>
        <w:r w:rsidRPr="00371956">
          <w:rPr>
            <w:rStyle w:val="Hyperlink"/>
            <w:rFonts w:ascii="Arial" w:hAnsi="Arial" w:cs="Arial"/>
            <w:color w:val="auto"/>
            <w:sz w:val="22"/>
            <w:szCs w:val="22"/>
            <w:u w:val="none"/>
          </w:rPr>
          <w:t>70</w:t>
        </w:r>
      </w:hyperlink>
      <w:r w:rsidRPr="00371956">
        <w:rPr>
          <w:rFonts w:ascii="Arial" w:hAnsi="Arial" w:cs="Arial"/>
          <w:sz w:val="22"/>
          <w:szCs w:val="22"/>
        </w:rPr>
        <w:t xml:space="preserve"> y </w:t>
      </w:r>
      <w:hyperlink r:id="rId114" w:tooltip="1980" w:history="1">
        <w:r>
          <w:rPr>
            <w:rStyle w:val="Hyperlink"/>
            <w:rFonts w:ascii="Arial" w:hAnsi="Arial" w:cs="Arial"/>
            <w:color w:val="auto"/>
            <w:sz w:val="22"/>
            <w:szCs w:val="22"/>
            <w:u w:val="none"/>
          </w:rPr>
          <w:t>‘</w:t>
        </w:r>
        <w:r w:rsidRPr="00371956">
          <w:rPr>
            <w:rStyle w:val="Hyperlink"/>
            <w:rFonts w:ascii="Arial" w:hAnsi="Arial" w:cs="Arial"/>
            <w:color w:val="auto"/>
            <w:sz w:val="22"/>
            <w:szCs w:val="22"/>
            <w:u w:val="none"/>
          </w:rPr>
          <w:t>80</w:t>
        </w:r>
      </w:hyperlink>
      <w:r w:rsidRPr="00371956">
        <w:rPr>
          <w:rFonts w:ascii="Arial" w:hAnsi="Arial" w:cs="Arial"/>
          <w:sz w:val="22"/>
          <w:szCs w:val="22"/>
        </w:rPr>
        <w:t xml:space="preserve"> fue seguida de elecciones multipartidarias a principios de la </w:t>
      </w:r>
      <w:hyperlink r:id="rId115" w:tooltip="Años 1990" w:history="1">
        <w:r>
          <w:rPr>
            <w:rStyle w:val="Hyperlink"/>
            <w:rFonts w:ascii="Arial" w:hAnsi="Arial" w:cs="Arial"/>
            <w:color w:val="auto"/>
            <w:sz w:val="22"/>
            <w:szCs w:val="22"/>
            <w:u w:val="none"/>
          </w:rPr>
          <w:t>década de ‘</w:t>
        </w:r>
        <w:r w:rsidRPr="00371956">
          <w:rPr>
            <w:rStyle w:val="Hyperlink"/>
            <w:rFonts w:ascii="Arial" w:hAnsi="Arial" w:cs="Arial"/>
            <w:color w:val="auto"/>
            <w:sz w:val="22"/>
            <w:szCs w:val="22"/>
            <w:u w:val="none"/>
          </w:rPr>
          <w:t>90</w:t>
        </w:r>
      </w:hyperlink>
      <w:r w:rsidRPr="00371956">
        <w:rPr>
          <w:rFonts w:ascii="Arial" w:hAnsi="Arial" w:cs="Arial"/>
          <w:sz w:val="22"/>
          <w:szCs w:val="22"/>
        </w:rPr>
        <w:t xml:space="preserve">. Varios cientos de miles de trabajadores rurales emigran cada año a </w:t>
      </w:r>
      <w:hyperlink r:id="rId116" w:tooltip="Costa de Marfil" w:history="1">
        <w:r w:rsidRPr="00371956">
          <w:rPr>
            <w:rStyle w:val="Hyperlink"/>
            <w:rFonts w:ascii="Arial" w:hAnsi="Arial" w:cs="Arial"/>
            <w:color w:val="auto"/>
            <w:sz w:val="22"/>
            <w:szCs w:val="22"/>
            <w:u w:val="none"/>
          </w:rPr>
          <w:t>Costa de Marfil</w:t>
        </w:r>
      </w:hyperlink>
      <w:r w:rsidRPr="00371956">
        <w:rPr>
          <w:rFonts w:ascii="Arial" w:hAnsi="Arial" w:cs="Arial"/>
          <w:sz w:val="22"/>
          <w:szCs w:val="22"/>
        </w:rPr>
        <w:t xml:space="preserve"> y </w:t>
      </w:r>
      <w:hyperlink r:id="rId117" w:tooltip="Ghana" w:history="1">
        <w:r w:rsidRPr="00371956">
          <w:rPr>
            <w:rStyle w:val="Hyperlink"/>
            <w:rFonts w:ascii="Arial" w:hAnsi="Arial" w:cs="Arial"/>
            <w:color w:val="auto"/>
            <w:sz w:val="22"/>
            <w:szCs w:val="22"/>
            <w:u w:val="none"/>
          </w:rPr>
          <w:t>Ghana</w:t>
        </w:r>
      </w:hyperlink>
      <w:r w:rsidRPr="00371956">
        <w:rPr>
          <w:rFonts w:ascii="Arial" w:hAnsi="Arial" w:cs="Arial"/>
          <w:sz w:val="22"/>
          <w:szCs w:val="22"/>
        </w:rPr>
        <w:t xml:space="preserve"> en busca de trabajo.</w:t>
      </w:r>
    </w:p>
    <w:p w:rsidR="001E2AED" w:rsidRDefault="001E2AED" w:rsidP="00FB364C">
      <w:pPr>
        <w:pStyle w:val="NormalWeb"/>
        <w:ind w:left="1080"/>
        <w:rPr>
          <w:rFonts w:ascii="Arial" w:hAnsi="Arial" w:cs="Arial"/>
          <w:sz w:val="22"/>
          <w:szCs w:val="22"/>
        </w:rPr>
      </w:pPr>
      <w:r w:rsidRPr="00371956">
        <w:rPr>
          <w:rFonts w:ascii="Arial" w:hAnsi="Arial" w:cs="Arial"/>
          <w:sz w:val="22"/>
          <w:szCs w:val="22"/>
        </w:rPr>
        <w:t xml:space="preserve">En el año </w:t>
      </w:r>
      <w:hyperlink r:id="rId118" w:tooltip="2007" w:history="1">
        <w:r w:rsidRPr="00371956">
          <w:rPr>
            <w:rStyle w:val="Hyperlink"/>
            <w:rFonts w:ascii="Arial" w:hAnsi="Arial" w:cs="Arial"/>
            <w:color w:val="auto"/>
            <w:sz w:val="22"/>
            <w:szCs w:val="22"/>
            <w:u w:val="none"/>
          </w:rPr>
          <w:t>2007</w:t>
        </w:r>
      </w:hyperlink>
      <w:r w:rsidRPr="00371956">
        <w:rPr>
          <w:rFonts w:ascii="Arial" w:hAnsi="Arial" w:cs="Arial"/>
          <w:sz w:val="22"/>
          <w:szCs w:val="22"/>
        </w:rPr>
        <w:t xml:space="preserve">, Burkina Faso cuenta con una población de </w:t>
      </w:r>
      <w:r w:rsidRPr="00371956">
        <w:rPr>
          <w:rFonts w:ascii="Arial" w:hAnsi="Arial" w:cs="Arial"/>
          <w:b/>
          <w:sz w:val="22"/>
          <w:szCs w:val="22"/>
        </w:rPr>
        <w:t>14.326.000 habitantes</w:t>
      </w:r>
      <w:r w:rsidRPr="00371956">
        <w:rPr>
          <w:rFonts w:ascii="Arial" w:hAnsi="Arial" w:cs="Arial"/>
          <w:sz w:val="22"/>
          <w:szCs w:val="22"/>
        </w:rPr>
        <w:t xml:space="preserve">. La esperanza de vida es de </w:t>
      </w:r>
      <w:r w:rsidRPr="00371956">
        <w:rPr>
          <w:rFonts w:ascii="Arial" w:hAnsi="Arial" w:cs="Arial"/>
          <w:b/>
          <w:sz w:val="22"/>
          <w:szCs w:val="22"/>
        </w:rPr>
        <w:t>49 años</w:t>
      </w:r>
      <w:r w:rsidRPr="00371956">
        <w:rPr>
          <w:rFonts w:ascii="Arial" w:hAnsi="Arial" w:cs="Arial"/>
          <w:sz w:val="22"/>
          <w:szCs w:val="22"/>
        </w:rPr>
        <w:t xml:space="preserve">, siendo la edad promedio de su población de </w:t>
      </w:r>
      <w:r w:rsidRPr="00371956">
        <w:rPr>
          <w:rFonts w:ascii="Arial" w:hAnsi="Arial" w:cs="Arial"/>
          <w:b/>
          <w:sz w:val="22"/>
          <w:szCs w:val="22"/>
        </w:rPr>
        <w:t>menos de 17 años</w:t>
      </w:r>
      <w:r w:rsidRPr="00371956">
        <w:rPr>
          <w:rFonts w:ascii="Arial" w:hAnsi="Arial" w:cs="Arial"/>
          <w:sz w:val="22"/>
          <w:szCs w:val="22"/>
        </w:rPr>
        <w:t>. La población se encuentra concentrada en las zonas del sur y centro del país.</w:t>
      </w:r>
      <w:r>
        <w:rPr>
          <w:rFonts w:ascii="Arial" w:hAnsi="Arial" w:cs="Arial"/>
          <w:sz w:val="22"/>
          <w:szCs w:val="22"/>
        </w:rPr>
        <w:t xml:space="preserve"> </w:t>
      </w:r>
      <w:r w:rsidRPr="00371956">
        <w:rPr>
          <w:rFonts w:ascii="Arial" w:hAnsi="Arial" w:cs="Arial"/>
          <w:sz w:val="22"/>
          <w:szCs w:val="22"/>
        </w:rPr>
        <w:t xml:space="preserve">El número de hijos por mujer es de </w:t>
      </w:r>
      <w:r w:rsidRPr="00371956">
        <w:rPr>
          <w:rFonts w:ascii="Arial" w:hAnsi="Arial" w:cs="Arial"/>
          <w:b/>
          <w:sz w:val="22"/>
          <w:szCs w:val="22"/>
        </w:rPr>
        <w:t>+/- 6,41</w:t>
      </w:r>
      <w:r w:rsidRPr="00371956">
        <w:rPr>
          <w:rFonts w:ascii="Arial" w:hAnsi="Arial" w:cs="Arial"/>
          <w:sz w:val="22"/>
          <w:szCs w:val="22"/>
        </w:rPr>
        <w:t xml:space="preserve">, una de las tasas más altas del mundo, lo cual está provocando un aumento poblacional nunca visto en la historia de este pobre país, con consecuencias tanto económicas como ambientales. </w:t>
      </w:r>
      <w:r w:rsidRPr="00371956">
        <w:rPr>
          <w:rFonts w:ascii="Arial" w:hAnsi="Arial" w:cs="Arial"/>
          <w:sz w:val="22"/>
          <w:szCs w:val="22"/>
        </w:rPr>
        <w:br/>
      </w:r>
      <w:r w:rsidRPr="00371956">
        <w:rPr>
          <w:rFonts w:ascii="Arial" w:hAnsi="Arial" w:cs="Arial"/>
          <w:sz w:val="22"/>
          <w:szCs w:val="22"/>
        </w:rPr>
        <w:br/>
        <w:t>Su población presenta la siguiente composición étnica</w:t>
      </w:r>
      <w:r w:rsidRPr="00371956">
        <w:rPr>
          <w:rFonts w:ascii="Arial" w:hAnsi="Arial" w:cs="Arial"/>
          <w:b/>
          <w:sz w:val="22"/>
          <w:szCs w:val="22"/>
        </w:rPr>
        <w:t>: Mossi (40%),</w:t>
      </w:r>
      <w:r w:rsidRPr="00371956">
        <w:rPr>
          <w:rFonts w:ascii="Arial" w:hAnsi="Arial" w:cs="Arial"/>
          <w:sz w:val="22"/>
          <w:szCs w:val="22"/>
        </w:rPr>
        <w:t xml:space="preserve"> </w:t>
      </w:r>
      <w:r w:rsidRPr="00371956">
        <w:rPr>
          <w:rFonts w:ascii="Arial" w:hAnsi="Arial" w:cs="Arial"/>
          <w:b/>
          <w:sz w:val="22"/>
          <w:szCs w:val="22"/>
        </w:rPr>
        <w:t>Gurunsi, y Lobi</w:t>
      </w:r>
      <w:r w:rsidRPr="00371956">
        <w:rPr>
          <w:rFonts w:ascii="Arial" w:hAnsi="Arial" w:cs="Arial"/>
          <w:sz w:val="22"/>
          <w:szCs w:val="22"/>
        </w:rPr>
        <w:t xml:space="preserve">. Se profesan las siguientes religiones: </w:t>
      </w:r>
      <w:r w:rsidRPr="00371956">
        <w:rPr>
          <w:rFonts w:ascii="Arial" w:hAnsi="Arial" w:cs="Arial"/>
          <w:b/>
          <w:sz w:val="22"/>
          <w:szCs w:val="22"/>
        </w:rPr>
        <w:t xml:space="preserve">musulmanes </w:t>
      </w:r>
      <w:r w:rsidRPr="00371956">
        <w:rPr>
          <w:rFonts w:ascii="Arial" w:hAnsi="Arial" w:cs="Arial"/>
          <w:sz w:val="22"/>
          <w:szCs w:val="22"/>
        </w:rPr>
        <w:t xml:space="preserve">(50%); </w:t>
      </w:r>
      <w:r w:rsidRPr="00371956">
        <w:rPr>
          <w:rFonts w:ascii="Arial" w:hAnsi="Arial" w:cs="Arial"/>
          <w:b/>
          <w:sz w:val="22"/>
          <w:szCs w:val="22"/>
        </w:rPr>
        <w:t>religiones africanas tradicionales</w:t>
      </w:r>
      <w:r w:rsidRPr="00371956">
        <w:rPr>
          <w:rFonts w:ascii="Arial" w:hAnsi="Arial" w:cs="Arial"/>
          <w:sz w:val="22"/>
          <w:szCs w:val="22"/>
        </w:rPr>
        <w:t xml:space="preserve"> (</w:t>
      </w:r>
      <w:hyperlink r:id="rId119" w:tooltip="Animismo" w:history="1">
        <w:r w:rsidRPr="00371956">
          <w:rPr>
            <w:rStyle w:val="Hyperlink"/>
            <w:rFonts w:ascii="Arial" w:hAnsi="Arial" w:cs="Arial"/>
            <w:color w:val="auto"/>
            <w:sz w:val="22"/>
            <w:szCs w:val="22"/>
            <w:u w:val="none"/>
          </w:rPr>
          <w:t>animismo</w:t>
        </w:r>
      </w:hyperlink>
      <w:r w:rsidRPr="00371956">
        <w:rPr>
          <w:rFonts w:ascii="Arial" w:hAnsi="Arial" w:cs="Arial"/>
          <w:sz w:val="22"/>
          <w:szCs w:val="22"/>
        </w:rPr>
        <w:t xml:space="preserve">) (30%) y </w:t>
      </w:r>
      <w:r w:rsidRPr="00371956">
        <w:rPr>
          <w:rFonts w:ascii="Arial" w:hAnsi="Arial" w:cs="Arial"/>
          <w:b/>
          <w:sz w:val="22"/>
          <w:szCs w:val="22"/>
        </w:rPr>
        <w:t>católi</w:t>
      </w:r>
      <w:r w:rsidRPr="00371956">
        <w:rPr>
          <w:rFonts w:ascii="Arial" w:hAnsi="Arial" w:cs="Arial"/>
          <w:vanish/>
          <w:color w:val="0000FF"/>
          <w:sz w:val="22"/>
          <w:szCs w:val="22"/>
        </w:rPr>
        <w:t xml:space="preserve"> </w:t>
      </w:r>
      <w:hyperlink r:id="rId120" w:history="1">
        <w:r w:rsidRPr="00AD29D2">
          <w:rPr>
            <w:rFonts w:ascii="Arial" w:hAnsi="Arial" w:cs="Arial"/>
            <w:noProof/>
            <w:vanish/>
            <w:color w:val="0000FF"/>
            <w:sz w:val="22"/>
            <w:szCs w:val="22"/>
          </w:rPr>
          <w:pict>
            <v:shape id="_x0000_i1039" type="#_x0000_t75" alt="http://t2.gstatic.com/images?q=tbn:ANd9GcRcP7dCwBpB7yf-cJxe4ofxENKM_i2CoIqPk1DS9QoulMVpMl4dMA" href="http://www.google.es/imgres?imgurl=http://www.okraid.com/photo/greniers mossi.jpg&amp;imgrefurl=http://www.okraid.com/fr/page/circuit/circburk/photo/c3photo.htm&amp;usg=___qj0pfjgC3tPjXv5_-dvNMr8P2c=&amp;h=2845&amp;w=4252&amp;sz=341&amp;hl=es&amp;start=13&amp;sig2=cMV__oHhnGlvUZa41KJ9tw&amp;zoom=1&amp;tbnid=b5Pa9gpb-aVHmM:&amp;tbnh=100&amp;tbnw=150&amp;ei=3ejXTb6DMcSY8QPZrr2DBQ&amp;prev=/search?q=mossi&amp;hl=es&amp;sa=G&amp;biw=1058&amp;bih=521&amp;gbv=2&amp;tbm=isch&amp;it" style="width:206.25pt;height:138pt;visibility:visible" o:button="t">
              <v:fill o:detectmouseclick="t"/>
              <v:imagedata r:id="rId121" o:title=""/>
            </v:shape>
          </w:pict>
        </w:r>
      </w:hyperlink>
      <w:r w:rsidRPr="00371956">
        <w:rPr>
          <w:rFonts w:ascii="Arial" w:hAnsi="Arial" w:cs="Arial"/>
          <w:b/>
          <w:sz w:val="22"/>
          <w:szCs w:val="22"/>
        </w:rPr>
        <w:t>cos</w:t>
      </w:r>
      <w:r w:rsidRPr="00371956">
        <w:rPr>
          <w:rFonts w:ascii="Arial" w:hAnsi="Arial" w:cs="Arial"/>
          <w:sz w:val="22"/>
          <w:szCs w:val="22"/>
        </w:rPr>
        <w:t xml:space="preserve"> (20%). </w:t>
      </w:r>
    </w:p>
    <w:p w:rsidR="001E2AED" w:rsidRDefault="001E2AED" w:rsidP="00FB364C">
      <w:pPr>
        <w:pStyle w:val="NormalWeb"/>
        <w:ind w:left="1080"/>
        <w:rPr>
          <w:rFonts w:ascii="Arial" w:hAnsi="Arial" w:cs="Arial"/>
          <w:sz w:val="22"/>
          <w:szCs w:val="22"/>
        </w:rPr>
      </w:pPr>
      <w:r w:rsidRPr="00AD29D2">
        <w:rPr>
          <w:rFonts w:ascii="Arial" w:hAnsi="Arial" w:cs="Arial"/>
          <w:noProof/>
          <w:sz w:val="20"/>
          <w:szCs w:val="20"/>
        </w:rPr>
        <w:pict>
          <v:shape id="_x0000_i1040" type="#_x0000_t75" alt="http://www.okraid.com/photo/greniers%20mossi.jpg" style="width:318.75pt;height:213pt;visibility:visible">
            <v:imagedata r:id="rId122" o:title=""/>
          </v:shape>
        </w:pict>
      </w:r>
      <w:r>
        <w:rPr>
          <w:rFonts w:ascii="Arial" w:hAnsi="Arial" w:cs="Arial"/>
        </w:rPr>
        <w:t xml:space="preserve"> </w:t>
      </w:r>
      <w:r w:rsidRPr="00371956">
        <w:rPr>
          <w:rFonts w:ascii="Arial" w:hAnsi="Arial" w:cs="Arial"/>
          <w:sz w:val="22"/>
          <w:szCs w:val="22"/>
        </w:rPr>
        <w:t>Graneros Mossi</w:t>
      </w:r>
    </w:p>
    <w:p w:rsidR="001E2AED" w:rsidRPr="00371956" w:rsidRDefault="001E2AED" w:rsidP="00FB364C">
      <w:pPr>
        <w:pStyle w:val="NormalWeb"/>
        <w:ind w:left="1080"/>
        <w:rPr>
          <w:rFonts w:ascii="Arial" w:hAnsi="Arial" w:cs="Arial"/>
          <w:sz w:val="22"/>
          <w:szCs w:val="22"/>
        </w:rPr>
      </w:pPr>
      <w:r>
        <w:rPr>
          <w:rFonts w:ascii="Arial" w:hAnsi="Arial" w:cs="Arial"/>
        </w:rPr>
        <w:br/>
      </w:r>
      <w:r w:rsidRPr="00AD29D2">
        <w:rPr>
          <w:rFonts w:ascii="Arial" w:hAnsi="Arial" w:cs="Arial"/>
          <w:noProof/>
        </w:rPr>
        <w:pict>
          <v:shape id="Imagen 182" o:spid="_x0000_i1041" type="#_x0000_t75" style="width:240.75pt;height:357.75pt;visibility:visible">
            <v:imagedata r:id="rId123" o:title=""/>
          </v:shape>
        </w:pict>
      </w:r>
      <w:r>
        <w:rPr>
          <w:rFonts w:ascii="Arial" w:hAnsi="Arial" w:cs="Arial"/>
        </w:rPr>
        <w:t xml:space="preserve"> </w:t>
      </w:r>
      <w:r w:rsidRPr="00371956">
        <w:rPr>
          <w:rFonts w:ascii="Arial" w:hAnsi="Arial" w:cs="Arial"/>
          <w:sz w:val="22"/>
          <w:szCs w:val="22"/>
        </w:rPr>
        <w:t>Casa y escalera Lobi</w:t>
      </w:r>
    </w:p>
    <w:p w:rsidR="001E2AED" w:rsidRPr="00371956" w:rsidRDefault="001E2AED" w:rsidP="00FB364C">
      <w:pPr>
        <w:pStyle w:val="NormalWeb"/>
        <w:ind w:left="1080"/>
        <w:rPr>
          <w:rFonts w:ascii="Arial" w:hAnsi="Arial" w:cs="Arial"/>
          <w:sz w:val="22"/>
          <w:szCs w:val="22"/>
        </w:rPr>
      </w:pPr>
      <w:r>
        <w:rPr>
          <w:rFonts w:ascii="Arial" w:hAnsi="Arial" w:cs="Arial"/>
        </w:rPr>
        <w:br/>
      </w:r>
      <w:r w:rsidRPr="00371956">
        <w:rPr>
          <w:rFonts w:ascii="Arial" w:hAnsi="Arial" w:cs="Arial"/>
          <w:sz w:val="22"/>
          <w:szCs w:val="22"/>
        </w:rPr>
        <w:t xml:space="preserve">El idioma oficial es el </w:t>
      </w:r>
      <w:r w:rsidRPr="00371956">
        <w:rPr>
          <w:rFonts w:ascii="Arial" w:hAnsi="Arial" w:cs="Arial"/>
          <w:b/>
          <w:sz w:val="22"/>
          <w:szCs w:val="22"/>
        </w:rPr>
        <w:t>francés</w:t>
      </w:r>
      <w:r w:rsidRPr="00371956">
        <w:rPr>
          <w:rFonts w:ascii="Arial" w:hAnsi="Arial" w:cs="Arial"/>
          <w:sz w:val="22"/>
          <w:szCs w:val="22"/>
        </w:rPr>
        <w:t xml:space="preserve">, aunque sólo una pequeña parte de la población lo habla. El idioma </w:t>
      </w:r>
      <w:hyperlink r:id="rId124" w:tooltip="Idioma hausa" w:history="1">
        <w:r w:rsidRPr="00371956">
          <w:rPr>
            <w:rStyle w:val="Hyperlink"/>
            <w:rFonts w:ascii="Arial" w:hAnsi="Arial" w:cs="Arial"/>
            <w:b/>
            <w:color w:val="auto"/>
            <w:sz w:val="22"/>
            <w:szCs w:val="22"/>
            <w:u w:val="none"/>
          </w:rPr>
          <w:t>hausa</w:t>
        </w:r>
      </w:hyperlink>
      <w:r w:rsidRPr="00371956">
        <w:rPr>
          <w:rFonts w:ascii="Arial" w:hAnsi="Arial" w:cs="Arial"/>
          <w:b/>
          <w:sz w:val="22"/>
          <w:szCs w:val="22"/>
        </w:rPr>
        <w:t xml:space="preserve"> </w:t>
      </w:r>
      <w:r w:rsidRPr="00371956">
        <w:rPr>
          <w:rFonts w:ascii="Arial" w:hAnsi="Arial" w:cs="Arial"/>
          <w:sz w:val="22"/>
          <w:szCs w:val="22"/>
        </w:rPr>
        <w:t>es hablado por una parte de la población musulmana. Tan sólo el 26,6% de la población está alfabetizada.</w:t>
      </w:r>
    </w:p>
    <w:p w:rsidR="001E2AED" w:rsidRPr="0018118E" w:rsidRDefault="001E2AED" w:rsidP="0018118E">
      <w:pPr>
        <w:pStyle w:val="NormalWeb"/>
        <w:ind w:left="1080"/>
        <w:rPr>
          <w:rFonts w:ascii="Arial" w:hAnsi="Arial" w:cs="Arial"/>
          <w:sz w:val="22"/>
          <w:szCs w:val="22"/>
        </w:rPr>
      </w:pPr>
      <w:r w:rsidRPr="00371956">
        <w:rPr>
          <w:rFonts w:ascii="Arial" w:hAnsi="Arial" w:cs="Arial"/>
          <w:sz w:val="22"/>
          <w:szCs w:val="22"/>
          <w:u w:val="single"/>
        </w:rPr>
        <w:t>El arte en Burkina Faso</w:t>
      </w:r>
      <w:r>
        <w:rPr>
          <w:rFonts w:ascii="Arial" w:hAnsi="Arial" w:cs="Arial"/>
          <w:sz w:val="22"/>
          <w:szCs w:val="22"/>
          <w:u w:val="single"/>
        </w:rPr>
        <w:br/>
      </w:r>
      <w:r w:rsidRPr="0018118E">
        <w:rPr>
          <w:rFonts w:ascii="Arial" w:hAnsi="Arial" w:cs="Arial"/>
          <w:sz w:val="22"/>
          <w:szCs w:val="22"/>
        </w:rPr>
        <w:t xml:space="preserve">El patrimonio cultural de Burkina Faso se manifiesta en la </w:t>
      </w:r>
      <w:r w:rsidRPr="0018118E">
        <w:rPr>
          <w:rFonts w:ascii="Arial" w:hAnsi="Arial" w:cs="Arial"/>
          <w:b/>
          <w:sz w:val="22"/>
          <w:szCs w:val="22"/>
        </w:rPr>
        <w:t>escultura con madera y bronce</w:t>
      </w:r>
      <w:r w:rsidRPr="0018118E">
        <w:rPr>
          <w:rFonts w:ascii="Arial" w:hAnsi="Arial" w:cs="Arial"/>
          <w:sz w:val="22"/>
          <w:szCs w:val="22"/>
        </w:rPr>
        <w:t xml:space="preserve">, en la </w:t>
      </w:r>
      <w:r w:rsidRPr="0018118E">
        <w:rPr>
          <w:rFonts w:ascii="Arial" w:hAnsi="Arial" w:cs="Arial"/>
          <w:b/>
          <w:sz w:val="22"/>
          <w:szCs w:val="22"/>
        </w:rPr>
        <w:t>arquitectura de tierra</w:t>
      </w:r>
      <w:r w:rsidRPr="0018118E">
        <w:rPr>
          <w:rFonts w:ascii="Arial" w:hAnsi="Arial" w:cs="Arial"/>
          <w:sz w:val="22"/>
          <w:szCs w:val="22"/>
        </w:rPr>
        <w:t xml:space="preserve">, en la </w:t>
      </w:r>
      <w:r w:rsidRPr="0018118E">
        <w:rPr>
          <w:rFonts w:ascii="Arial" w:hAnsi="Arial" w:cs="Arial"/>
          <w:b/>
          <w:sz w:val="22"/>
          <w:szCs w:val="22"/>
        </w:rPr>
        <w:t>música,  la danza y el cine</w:t>
      </w:r>
      <w:r w:rsidRPr="0018118E">
        <w:rPr>
          <w:rFonts w:ascii="Arial" w:hAnsi="Arial" w:cs="Arial"/>
          <w:sz w:val="22"/>
          <w:szCs w:val="22"/>
        </w:rPr>
        <w:t>. Destacan:</w:t>
      </w:r>
    </w:p>
    <w:p w:rsidR="001E2AED" w:rsidRPr="0018118E" w:rsidRDefault="001E2AED" w:rsidP="0018118E">
      <w:pPr>
        <w:tabs>
          <w:tab w:val="num" w:pos="1788"/>
        </w:tabs>
        <w:spacing w:before="100" w:beforeAutospacing="1" w:after="100" w:afterAutospacing="1" w:line="240" w:lineRule="auto"/>
        <w:ind w:left="2160"/>
        <w:rPr>
          <w:rFonts w:ascii="Arial" w:hAnsi="Arial" w:cs="Arial"/>
          <w:lang w:eastAsia="es-ES"/>
        </w:rPr>
      </w:pPr>
      <w:r w:rsidRPr="0018118E">
        <w:rPr>
          <w:rFonts w:ascii="Arial" w:hAnsi="Arial" w:cs="Arial"/>
          <w:b/>
          <w:lang w:eastAsia="es-ES"/>
        </w:rPr>
        <w:t xml:space="preserve">Las </w:t>
      </w:r>
      <w:hyperlink r:id="rId125" w:tooltip="Máscaras zoomorfas Bobo (aún no redactado)" w:history="1">
        <w:r w:rsidRPr="0018118E">
          <w:rPr>
            <w:rFonts w:ascii="Arial" w:hAnsi="Arial" w:cs="Arial"/>
            <w:b/>
            <w:lang w:eastAsia="es-ES"/>
          </w:rPr>
          <w:t>máscaras zoomorfas Bobo</w:t>
        </w:r>
      </w:hyperlink>
      <w:r w:rsidRPr="0018118E">
        <w:rPr>
          <w:rFonts w:ascii="Arial" w:hAnsi="Arial" w:cs="Arial"/>
          <w:b/>
          <w:lang w:eastAsia="es-ES"/>
        </w:rPr>
        <w:t>.</w:t>
      </w:r>
      <w:r w:rsidRPr="0018118E">
        <w:rPr>
          <w:rFonts w:ascii="Arial" w:hAnsi="Arial" w:cs="Arial"/>
          <w:lang w:eastAsia="es-ES"/>
        </w:rPr>
        <w:t xml:space="preserve"> Son máscaras talladas en madera por los escultores de la región de </w:t>
      </w:r>
      <w:hyperlink r:id="rId126" w:tooltip="Bobo-Dioulasso" w:history="1">
        <w:r w:rsidRPr="0018118E">
          <w:rPr>
            <w:rFonts w:ascii="Arial" w:hAnsi="Arial" w:cs="Arial"/>
            <w:lang w:eastAsia="es-ES"/>
          </w:rPr>
          <w:t>Bobo-Dioulasso</w:t>
        </w:r>
      </w:hyperlink>
      <w:r w:rsidRPr="0018118E">
        <w:rPr>
          <w:rFonts w:ascii="Arial" w:hAnsi="Arial" w:cs="Arial"/>
          <w:lang w:eastAsia="es-ES"/>
        </w:rPr>
        <w:t xml:space="preserve">. Las más grandes, que representan a la serpiente, genio protector de la tribu, tienen hasta 3 m de altura. Las más pequeñas pueden representar mariposas, facoceros o buhos, entre otros animales. </w:t>
      </w:r>
    </w:p>
    <w:p w:rsidR="001E2AED" w:rsidRPr="00371956" w:rsidRDefault="001E2AED" w:rsidP="00597161">
      <w:pPr>
        <w:pStyle w:val="ListParagraph"/>
        <w:tabs>
          <w:tab w:val="num" w:pos="2160"/>
        </w:tabs>
        <w:spacing w:before="100" w:beforeAutospacing="1" w:after="100" w:afterAutospacing="1" w:line="240" w:lineRule="auto"/>
        <w:ind w:left="2160"/>
        <w:rPr>
          <w:rFonts w:ascii="Arial" w:hAnsi="Arial" w:cs="Arial"/>
          <w:b/>
          <w:lang w:eastAsia="es-ES"/>
        </w:rPr>
      </w:pPr>
    </w:p>
    <w:p w:rsidR="001E2AED" w:rsidRDefault="001E2AED" w:rsidP="00597161">
      <w:pPr>
        <w:pStyle w:val="ListParagraph"/>
        <w:tabs>
          <w:tab w:val="num" w:pos="2160"/>
        </w:tabs>
        <w:spacing w:before="100" w:beforeAutospacing="1" w:after="100" w:afterAutospacing="1" w:line="240" w:lineRule="auto"/>
        <w:ind w:left="2160"/>
        <w:rPr>
          <w:rFonts w:ascii="Arial" w:hAnsi="Arial" w:cs="Arial"/>
          <w:sz w:val="24"/>
          <w:szCs w:val="24"/>
          <w:lang w:eastAsia="es-ES"/>
        </w:rPr>
      </w:pPr>
      <w:r w:rsidRPr="00597161">
        <w:rPr>
          <w:rFonts w:ascii="Arial" w:hAnsi="Arial" w:cs="Arial"/>
          <w:sz w:val="24"/>
          <w:szCs w:val="24"/>
          <w:lang w:eastAsia="es-ES"/>
        </w:rPr>
        <w:br/>
      </w:r>
      <w:hyperlink r:id="rId127" w:history="1">
        <w:r w:rsidRPr="00AD29D2">
          <w:rPr>
            <w:noProof/>
            <w:color w:val="0000FF"/>
            <w:lang w:eastAsia="es-ES"/>
          </w:rPr>
          <w:pict>
            <v:shape id="Imagen 183" o:spid="_x0000_i1042" type="#_x0000_t75" alt="Archivo:Waniugo.jpg" href="http://upload.wikimedia.org/wikipedia/commons/e/e7/Waniugo" style="width:275.25pt;height:304.5pt;visibility:visible" o:button="t">
              <v:fill o:detectmouseclick="t"/>
              <v:imagedata r:id="rId128" o:title=""/>
            </v:shape>
          </w:pict>
        </w:r>
      </w:hyperlink>
    </w:p>
    <w:p w:rsidR="001E2AED" w:rsidRDefault="001E2AED" w:rsidP="00597161">
      <w:pPr>
        <w:pStyle w:val="ListParagraph"/>
        <w:tabs>
          <w:tab w:val="num" w:pos="2160"/>
        </w:tabs>
        <w:spacing w:before="100" w:beforeAutospacing="1" w:after="100" w:afterAutospacing="1" w:line="240" w:lineRule="auto"/>
        <w:ind w:left="2160"/>
        <w:rPr>
          <w:rFonts w:ascii="Arial" w:hAnsi="Arial" w:cs="Arial"/>
          <w:sz w:val="24"/>
          <w:szCs w:val="24"/>
          <w:lang w:eastAsia="es-ES"/>
        </w:rPr>
      </w:pPr>
    </w:p>
    <w:p w:rsidR="001E2AED" w:rsidRDefault="001E2AED" w:rsidP="00597161">
      <w:pPr>
        <w:spacing w:before="100" w:beforeAutospacing="1" w:after="100" w:afterAutospacing="1" w:line="240" w:lineRule="auto"/>
        <w:ind w:left="2100" w:firstLine="24"/>
        <w:rPr>
          <w:rFonts w:ascii="Arial" w:hAnsi="Arial" w:cs="Arial"/>
          <w:lang w:eastAsia="es-ES"/>
        </w:rPr>
      </w:pPr>
      <w:r w:rsidRPr="00371956">
        <w:rPr>
          <w:rFonts w:ascii="Arial" w:hAnsi="Arial" w:cs="Arial"/>
          <w:lang w:eastAsia="es-ES"/>
        </w:rPr>
        <w:t xml:space="preserve">El </w:t>
      </w:r>
      <w:r w:rsidRPr="00371956">
        <w:rPr>
          <w:rFonts w:ascii="Arial" w:hAnsi="Arial" w:cs="Arial"/>
          <w:b/>
          <w:lang w:eastAsia="es-ES"/>
        </w:rPr>
        <w:t>arte sagrado</w:t>
      </w:r>
      <w:r w:rsidRPr="00371956">
        <w:rPr>
          <w:rFonts w:ascii="Arial" w:hAnsi="Arial" w:cs="Arial"/>
          <w:lang w:eastAsia="es-ES"/>
        </w:rPr>
        <w:t xml:space="preserve"> de los </w:t>
      </w:r>
      <w:hyperlink r:id="rId129" w:tooltip="Senufo" w:history="1">
        <w:r>
          <w:rPr>
            <w:rFonts w:ascii="Arial" w:hAnsi="Arial" w:cs="Arial"/>
            <w:lang w:eastAsia="es-ES"/>
          </w:rPr>
          <w:t>S</w:t>
        </w:r>
        <w:r w:rsidRPr="00371956">
          <w:rPr>
            <w:rFonts w:ascii="Arial" w:hAnsi="Arial" w:cs="Arial"/>
            <w:lang w:eastAsia="es-ES"/>
          </w:rPr>
          <w:t>enufo</w:t>
        </w:r>
      </w:hyperlink>
      <w:r w:rsidRPr="00371956">
        <w:rPr>
          <w:rFonts w:ascii="Arial" w:hAnsi="Arial" w:cs="Arial"/>
          <w:lang w:eastAsia="es-ES"/>
        </w:rPr>
        <w:t xml:space="preserve">, al sudoeste del país. Sus estatuillas y máscaras forman parte de los ritos de iniciación de la sociedad secreta. Destacan las grandes esculturas que representan </w:t>
      </w:r>
      <w:hyperlink r:id="rId130" w:tooltip="Calao" w:history="1">
        <w:r w:rsidRPr="00371956">
          <w:rPr>
            <w:rFonts w:ascii="Arial" w:hAnsi="Arial" w:cs="Arial"/>
            <w:lang w:eastAsia="es-ES"/>
          </w:rPr>
          <w:t>calaos</w:t>
        </w:r>
      </w:hyperlink>
      <w:r>
        <w:rPr>
          <w:rFonts w:ascii="Arial" w:hAnsi="Arial" w:cs="Arial"/>
          <w:lang w:eastAsia="es-ES"/>
        </w:rPr>
        <w:t>, grandes y pequeñas máscaras, máscaras an</w:t>
      </w:r>
      <w:r w:rsidRPr="00371956">
        <w:rPr>
          <w:rFonts w:ascii="Arial" w:hAnsi="Arial" w:cs="Arial"/>
          <w:lang w:eastAsia="es-ES"/>
        </w:rPr>
        <w:t xml:space="preserve">tropomorfas </w:t>
      </w:r>
      <w:r>
        <w:rPr>
          <w:rFonts w:ascii="Arial" w:hAnsi="Arial" w:cs="Arial"/>
          <w:lang w:eastAsia="es-ES"/>
        </w:rPr>
        <w:t xml:space="preserve">y </w:t>
      </w:r>
      <w:r w:rsidRPr="00371956">
        <w:rPr>
          <w:rFonts w:ascii="Arial" w:hAnsi="Arial" w:cs="Arial"/>
          <w:lang w:eastAsia="es-ES"/>
        </w:rPr>
        <w:t>grandes estatuas de los ancestros.</w:t>
      </w:r>
      <w:r w:rsidRPr="00371956">
        <w:rPr>
          <w:rFonts w:ascii="Arial" w:hAnsi="Arial" w:cs="Arial"/>
          <w:lang w:eastAsia="es-ES"/>
        </w:rPr>
        <w:br/>
      </w:r>
      <w:r w:rsidRPr="00371956">
        <w:rPr>
          <w:rFonts w:ascii="Arial" w:hAnsi="Arial" w:cs="Arial"/>
          <w:lang w:eastAsia="es-ES"/>
        </w:rPr>
        <w:br/>
      </w:r>
      <w:r w:rsidRPr="00597161">
        <w:rPr>
          <w:rFonts w:ascii="Arial" w:hAnsi="Arial" w:cs="Arial"/>
          <w:lang w:eastAsia="es-ES"/>
        </w:rPr>
        <w:t xml:space="preserve">Los </w:t>
      </w:r>
      <w:r w:rsidRPr="00597161">
        <w:rPr>
          <w:rFonts w:ascii="Arial" w:hAnsi="Arial" w:cs="Arial"/>
          <w:b/>
          <w:lang w:eastAsia="es-ES"/>
        </w:rPr>
        <w:t xml:space="preserve">bronces a la cera perdida de los </w:t>
      </w:r>
      <w:hyperlink r:id="rId131" w:tooltip="Mossi" w:history="1">
        <w:r>
          <w:rPr>
            <w:rFonts w:ascii="Arial" w:hAnsi="Arial" w:cs="Arial"/>
            <w:b/>
            <w:lang w:eastAsia="es-ES"/>
          </w:rPr>
          <w:t>M</w:t>
        </w:r>
        <w:r w:rsidRPr="00371956">
          <w:rPr>
            <w:rFonts w:ascii="Arial" w:hAnsi="Arial" w:cs="Arial"/>
            <w:b/>
            <w:lang w:eastAsia="es-ES"/>
          </w:rPr>
          <w:t>ossi</w:t>
        </w:r>
      </w:hyperlink>
      <w:r w:rsidRPr="00597161">
        <w:rPr>
          <w:rFonts w:ascii="Arial" w:hAnsi="Arial" w:cs="Arial"/>
          <w:lang w:eastAsia="es-ES"/>
        </w:rPr>
        <w:t xml:space="preserve">. </w:t>
      </w:r>
      <w:r w:rsidRPr="00371956">
        <w:rPr>
          <w:rFonts w:ascii="Arial" w:hAnsi="Arial" w:cs="Arial"/>
          <w:lang w:eastAsia="es-ES"/>
        </w:rPr>
        <w:br/>
      </w:r>
      <w:r w:rsidRPr="00371956">
        <w:rPr>
          <w:rFonts w:ascii="Arial" w:hAnsi="Arial" w:cs="Arial"/>
          <w:lang w:eastAsia="es-ES"/>
        </w:rPr>
        <w:br/>
      </w:r>
      <w:r w:rsidRPr="00597161">
        <w:rPr>
          <w:rFonts w:ascii="Arial" w:hAnsi="Arial" w:cs="Arial"/>
          <w:lang w:eastAsia="es-ES"/>
        </w:rPr>
        <w:t xml:space="preserve">Las </w:t>
      </w:r>
      <w:hyperlink r:id="rId132" w:tooltip="Casas de adobe (aún no redactado)" w:history="1">
        <w:r w:rsidRPr="00371956">
          <w:rPr>
            <w:rFonts w:ascii="Arial" w:hAnsi="Arial" w:cs="Arial"/>
            <w:b/>
            <w:lang w:eastAsia="es-ES"/>
          </w:rPr>
          <w:t>casas de adobe</w:t>
        </w:r>
      </w:hyperlink>
      <w:r w:rsidRPr="00597161">
        <w:rPr>
          <w:rFonts w:ascii="Arial" w:hAnsi="Arial" w:cs="Arial"/>
          <w:lang w:eastAsia="es-ES"/>
        </w:rPr>
        <w:t xml:space="preserve">. Extendidas por todo el </w:t>
      </w:r>
      <w:hyperlink r:id="rId133" w:tooltip="Sahel" w:history="1">
        <w:r w:rsidRPr="00371956">
          <w:rPr>
            <w:rFonts w:ascii="Arial" w:hAnsi="Arial" w:cs="Arial"/>
            <w:lang w:eastAsia="es-ES"/>
          </w:rPr>
          <w:t>Sahel</w:t>
        </w:r>
      </w:hyperlink>
      <w:r w:rsidRPr="00597161">
        <w:rPr>
          <w:rFonts w:ascii="Arial" w:hAnsi="Arial" w:cs="Arial"/>
          <w:lang w:eastAsia="es-ES"/>
        </w:rPr>
        <w:t xml:space="preserve">, tienen su máxima expresión en la </w:t>
      </w:r>
      <w:hyperlink r:id="rId134" w:tooltip="Mezquita de Bobo-Dioulasso (aún no redactado)" w:history="1">
        <w:r w:rsidRPr="00371956">
          <w:rPr>
            <w:rFonts w:ascii="Arial" w:hAnsi="Arial" w:cs="Arial"/>
            <w:lang w:eastAsia="es-ES"/>
          </w:rPr>
          <w:t>mezquita de Bobo-Dioulasso</w:t>
        </w:r>
      </w:hyperlink>
      <w:r w:rsidRPr="00597161">
        <w:rPr>
          <w:rFonts w:ascii="Arial" w:hAnsi="Arial" w:cs="Arial"/>
          <w:lang w:eastAsia="es-ES"/>
        </w:rPr>
        <w:t>.</w:t>
      </w:r>
    </w:p>
    <w:p w:rsidR="001E2AED" w:rsidRDefault="001E2AED" w:rsidP="00597161">
      <w:pPr>
        <w:spacing w:before="100" w:beforeAutospacing="1" w:after="100" w:afterAutospacing="1" w:line="240" w:lineRule="auto"/>
        <w:ind w:left="2100" w:firstLine="24"/>
        <w:rPr>
          <w:rFonts w:ascii="Arial" w:hAnsi="Arial" w:cs="Arial"/>
          <w:lang w:eastAsia="es-ES"/>
        </w:rPr>
      </w:pPr>
      <w:r w:rsidRPr="00371956">
        <w:rPr>
          <w:rFonts w:ascii="Arial" w:hAnsi="Arial" w:cs="Arial"/>
          <w:lang w:eastAsia="es-ES"/>
        </w:rPr>
        <w:br/>
      </w:r>
      <w:r w:rsidRPr="00AD29D2">
        <w:rPr>
          <w:rFonts w:ascii="Arial" w:hAnsi="Arial" w:cs="Arial"/>
          <w:noProof/>
          <w:lang w:eastAsia="es-ES"/>
        </w:rPr>
        <w:pict>
          <v:shape id="2 Imagen" o:spid="_x0000_i1043" type="#_x0000_t75" alt="IMG_1193.JPG" style="width:271.5pt;height:179.25pt;visibility:visible">
            <v:imagedata r:id="rId135" o:title=""/>
          </v:shape>
        </w:pict>
      </w:r>
    </w:p>
    <w:p w:rsidR="001E2AED" w:rsidRDefault="001E2AED" w:rsidP="00597161">
      <w:pPr>
        <w:spacing w:before="100" w:beforeAutospacing="1" w:after="100" w:afterAutospacing="1" w:line="240" w:lineRule="auto"/>
        <w:ind w:left="2100" w:firstLine="24"/>
        <w:rPr>
          <w:rFonts w:ascii="Arial" w:hAnsi="Arial" w:cs="Arial"/>
          <w:lang w:eastAsia="es-ES"/>
        </w:rPr>
      </w:pPr>
      <w:r w:rsidRPr="00371956">
        <w:rPr>
          <w:rFonts w:ascii="Arial" w:hAnsi="Arial" w:cs="Arial"/>
          <w:lang w:eastAsia="es-ES"/>
        </w:rPr>
        <w:br/>
      </w:r>
      <w:r w:rsidRPr="00597161">
        <w:rPr>
          <w:rFonts w:ascii="Arial" w:hAnsi="Arial" w:cs="Arial"/>
          <w:lang w:eastAsia="es-ES"/>
        </w:rPr>
        <w:t xml:space="preserve">Las </w:t>
      </w:r>
      <w:r w:rsidRPr="00597161">
        <w:rPr>
          <w:rFonts w:ascii="Arial" w:hAnsi="Arial" w:cs="Arial"/>
          <w:b/>
          <w:lang w:eastAsia="es-ES"/>
        </w:rPr>
        <w:t>casas fortaleza</w:t>
      </w:r>
      <w:r>
        <w:rPr>
          <w:rFonts w:ascii="Arial" w:hAnsi="Arial" w:cs="Arial"/>
          <w:b/>
          <w:lang w:eastAsia="es-ES"/>
        </w:rPr>
        <w:t>s</w:t>
      </w:r>
      <w:r w:rsidRPr="00597161">
        <w:rPr>
          <w:rFonts w:ascii="Arial" w:hAnsi="Arial" w:cs="Arial"/>
          <w:b/>
          <w:lang w:eastAsia="es-ES"/>
        </w:rPr>
        <w:t xml:space="preserve"> de los </w:t>
      </w:r>
      <w:hyperlink r:id="rId136" w:tooltip="Lobi" w:history="1">
        <w:r>
          <w:rPr>
            <w:rFonts w:ascii="Arial" w:hAnsi="Arial" w:cs="Arial"/>
            <w:b/>
            <w:lang w:eastAsia="es-ES"/>
          </w:rPr>
          <w:t>L</w:t>
        </w:r>
        <w:r w:rsidRPr="00371956">
          <w:rPr>
            <w:rFonts w:ascii="Arial" w:hAnsi="Arial" w:cs="Arial"/>
            <w:b/>
            <w:lang w:eastAsia="es-ES"/>
          </w:rPr>
          <w:t>obi</w:t>
        </w:r>
      </w:hyperlink>
      <w:r w:rsidRPr="00597161">
        <w:rPr>
          <w:rFonts w:ascii="Arial" w:hAnsi="Arial" w:cs="Arial"/>
          <w:lang w:eastAsia="es-ES"/>
        </w:rPr>
        <w:t>. En el su</w:t>
      </w:r>
      <w:r>
        <w:rPr>
          <w:rFonts w:ascii="Arial" w:hAnsi="Arial" w:cs="Arial"/>
          <w:lang w:eastAsia="es-ES"/>
        </w:rPr>
        <w:t>r</w:t>
      </w:r>
      <w:r w:rsidRPr="00597161">
        <w:rPr>
          <w:rFonts w:ascii="Arial" w:hAnsi="Arial" w:cs="Arial"/>
          <w:lang w:eastAsia="es-ES"/>
        </w:rPr>
        <w:t>oeste del país, son casas de adobe hechas para protegerse, completamente cerradas, de las que se sale mediante escalas por las terrazas.</w:t>
      </w:r>
    </w:p>
    <w:p w:rsidR="001E2AED" w:rsidRPr="00371956" w:rsidRDefault="001E2AED" w:rsidP="00597161">
      <w:pPr>
        <w:spacing w:before="100" w:beforeAutospacing="1" w:after="100" w:afterAutospacing="1" w:line="240" w:lineRule="auto"/>
        <w:ind w:left="2100" w:firstLine="24"/>
        <w:rPr>
          <w:rFonts w:ascii="Arial" w:hAnsi="Arial" w:cs="Arial"/>
          <w:lang w:eastAsia="es-ES"/>
        </w:rPr>
      </w:pPr>
      <w:r w:rsidRPr="00AD29D2">
        <w:rPr>
          <w:rFonts w:ascii="Arial" w:hAnsi="Arial" w:cs="Arial"/>
          <w:noProof/>
          <w:lang w:eastAsia="es-ES"/>
        </w:rPr>
        <w:pict>
          <v:shape id="4 Imagen" o:spid="_x0000_i1044" type="#_x0000_t75" alt="IMG_1303.JPG" style="width:202.5pt;height:306pt;visibility:visible">
            <v:imagedata r:id="rId137" o:title=""/>
          </v:shape>
        </w:pict>
      </w:r>
    </w:p>
    <w:p w:rsidR="001E2AED" w:rsidRPr="00371956" w:rsidRDefault="001E2AED" w:rsidP="00597161">
      <w:pPr>
        <w:spacing w:before="100" w:beforeAutospacing="1" w:after="100" w:afterAutospacing="1" w:line="240" w:lineRule="auto"/>
        <w:ind w:left="2100"/>
        <w:rPr>
          <w:rFonts w:ascii="Arial" w:hAnsi="Arial" w:cs="Arial"/>
          <w:lang w:eastAsia="es-ES"/>
        </w:rPr>
      </w:pPr>
      <w:r w:rsidRPr="00597161">
        <w:rPr>
          <w:rFonts w:ascii="Arial" w:hAnsi="Arial" w:cs="Arial"/>
          <w:lang w:eastAsia="es-ES"/>
        </w:rPr>
        <w:t xml:space="preserve">El </w:t>
      </w:r>
      <w:r w:rsidRPr="00597161">
        <w:rPr>
          <w:rFonts w:ascii="Arial" w:hAnsi="Arial" w:cs="Arial"/>
          <w:b/>
          <w:lang w:eastAsia="es-ES"/>
        </w:rPr>
        <w:t xml:space="preserve">arte mural de los </w:t>
      </w:r>
      <w:hyperlink r:id="rId138" w:tooltip="Gurunsi (aún no redactado)" w:history="1">
        <w:r>
          <w:rPr>
            <w:rFonts w:ascii="Arial" w:hAnsi="Arial" w:cs="Arial"/>
            <w:b/>
            <w:lang w:eastAsia="es-ES"/>
          </w:rPr>
          <w:t>G</w:t>
        </w:r>
        <w:r w:rsidRPr="00371956">
          <w:rPr>
            <w:rFonts w:ascii="Arial" w:hAnsi="Arial" w:cs="Arial"/>
            <w:b/>
            <w:lang w:eastAsia="es-ES"/>
          </w:rPr>
          <w:t>urunsi</w:t>
        </w:r>
      </w:hyperlink>
      <w:r w:rsidRPr="00597161">
        <w:rPr>
          <w:rFonts w:ascii="Arial" w:hAnsi="Arial" w:cs="Arial"/>
          <w:lang w:eastAsia="es-ES"/>
        </w:rPr>
        <w:t>. Viven al sur del país, y sus casas están adornadas con grandes frescos de motivos geométricos realizados por las mujeres.</w:t>
      </w:r>
    </w:p>
    <w:p w:rsidR="001E2AED" w:rsidRDefault="001E2AED" w:rsidP="00597161">
      <w:pPr>
        <w:spacing w:before="100" w:beforeAutospacing="1" w:after="100" w:afterAutospacing="1" w:line="240" w:lineRule="auto"/>
        <w:ind w:left="2100"/>
        <w:rPr>
          <w:rFonts w:ascii="Arial" w:hAnsi="Arial" w:cs="Arial"/>
          <w:sz w:val="24"/>
          <w:szCs w:val="24"/>
          <w:lang w:eastAsia="es-ES"/>
        </w:rPr>
      </w:pPr>
      <w:r w:rsidRPr="00AD29D2">
        <w:rPr>
          <w:rFonts w:ascii="Arial" w:hAnsi="Arial" w:cs="Arial"/>
          <w:noProof/>
          <w:sz w:val="24"/>
          <w:szCs w:val="24"/>
          <w:lang w:eastAsia="es-ES"/>
        </w:rPr>
        <w:pict>
          <v:shape id="62 Imagen" o:spid="_x0000_i1045" type="#_x0000_t75" alt="P1000882.JPG" style="width:295.5pt;height:219pt;visibility:visible">
            <v:imagedata r:id="rId139" o:title=""/>
          </v:shape>
        </w:pict>
      </w:r>
    </w:p>
    <w:p w:rsidR="001E2AED" w:rsidRDefault="001E2AED" w:rsidP="00597161">
      <w:pPr>
        <w:spacing w:before="100" w:beforeAutospacing="1" w:after="100" w:afterAutospacing="1" w:line="240" w:lineRule="auto"/>
        <w:ind w:left="2100"/>
        <w:rPr>
          <w:rFonts w:ascii="Arial" w:hAnsi="Arial" w:cs="Arial"/>
          <w:lang w:eastAsia="es-ES"/>
        </w:rPr>
      </w:pPr>
    </w:p>
    <w:p w:rsidR="001E2AED" w:rsidRPr="00371956" w:rsidRDefault="001E2AED" w:rsidP="00597161">
      <w:pPr>
        <w:spacing w:before="100" w:beforeAutospacing="1" w:after="100" w:afterAutospacing="1" w:line="240" w:lineRule="auto"/>
        <w:ind w:left="2100"/>
        <w:rPr>
          <w:rFonts w:ascii="Arial" w:hAnsi="Arial" w:cs="Arial"/>
          <w:lang w:eastAsia="es-ES"/>
        </w:rPr>
      </w:pPr>
      <w:r w:rsidRPr="00597161">
        <w:rPr>
          <w:rFonts w:ascii="Arial" w:hAnsi="Arial" w:cs="Arial"/>
          <w:lang w:eastAsia="es-ES"/>
        </w:rPr>
        <w:t xml:space="preserve">Los </w:t>
      </w:r>
      <w:r w:rsidRPr="00597161">
        <w:rPr>
          <w:rFonts w:ascii="Arial" w:hAnsi="Arial" w:cs="Arial"/>
          <w:b/>
          <w:lang w:eastAsia="es-ES"/>
        </w:rPr>
        <w:t>instrumentos de música</w:t>
      </w:r>
      <w:r w:rsidRPr="00597161">
        <w:rPr>
          <w:rFonts w:ascii="Arial" w:hAnsi="Arial" w:cs="Arial"/>
          <w:lang w:eastAsia="es-ES"/>
        </w:rPr>
        <w:t xml:space="preserve"> que </w:t>
      </w:r>
      <w:r w:rsidRPr="00371956">
        <w:rPr>
          <w:rFonts w:ascii="Arial" w:hAnsi="Arial" w:cs="Arial"/>
          <w:lang w:eastAsia="es-ES"/>
        </w:rPr>
        <w:t>f</w:t>
      </w:r>
      <w:r w:rsidRPr="00597161">
        <w:rPr>
          <w:rFonts w:ascii="Arial" w:hAnsi="Arial" w:cs="Arial"/>
          <w:lang w:eastAsia="es-ES"/>
        </w:rPr>
        <w:t xml:space="preserve">orman parte de la música tradicional. Destacan los tambores </w:t>
      </w:r>
      <w:r>
        <w:rPr>
          <w:rFonts w:ascii="Arial" w:hAnsi="Arial" w:cs="Arial"/>
          <w:lang w:eastAsia="es-ES"/>
        </w:rPr>
        <w:t>L</w:t>
      </w:r>
      <w:r w:rsidRPr="00597161">
        <w:rPr>
          <w:rFonts w:ascii="Arial" w:hAnsi="Arial" w:cs="Arial"/>
          <w:iCs/>
          <w:lang w:eastAsia="es-ES"/>
        </w:rPr>
        <w:t>uinssé</w:t>
      </w:r>
      <w:r w:rsidRPr="00597161">
        <w:rPr>
          <w:rFonts w:ascii="Arial" w:hAnsi="Arial" w:cs="Arial"/>
          <w:lang w:eastAsia="es-ES"/>
        </w:rPr>
        <w:t xml:space="preserve">, los tam-tams </w:t>
      </w:r>
      <w:r>
        <w:rPr>
          <w:rFonts w:ascii="Arial" w:hAnsi="Arial" w:cs="Arial"/>
          <w:iCs/>
          <w:lang w:eastAsia="es-ES"/>
        </w:rPr>
        <w:t>B</w:t>
      </w:r>
      <w:r w:rsidRPr="00597161">
        <w:rPr>
          <w:rFonts w:ascii="Arial" w:hAnsi="Arial" w:cs="Arial"/>
          <w:iCs/>
          <w:lang w:eastAsia="es-ES"/>
        </w:rPr>
        <w:t>endéré</w:t>
      </w:r>
      <w:r w:rsidRPr="00597161">
        <w:rPr>
          <w:rFonts w:ascii="Arial" w:hAnsi="Arial" w:cs="Arial"/>
          <w:lang w:eastAsia="es-ES"/>
        </w:rPr>
        <w:t xml:space="preserve">, el </w:t>
      </w:r>
      <w:hyperlink r:id="rId140" w:tooltip="Balafon" w:history="1">
        <w:r w:rsidRPr="00371956">
          <w:rPr>
            <w:rFonts w:ascii="Arial" w:hAnsi="Arial" w:cs="Arial"/>
            <w:lang w:eastAsia="es-ES"/>
          </w:rPr>
          <w:t>balafon</w:t>
        </w:r>
      </w:hyperlink>
      <w:r w:rsidRPr="00597161">
        <w:rPr>
          <w:rFonts w:ascii="Arial" w:hAnsi="Arial" w:cs="Arial"/>
          <w:lang w:eastAsia="es-ES"/>
        </w:rPr>
        <w:t xml:space="preserve">, la flauta, los silbatos </w:t>
      </w:r>
      <w:hyperlink r:id="rId141" w:tooltip="Lobi" w:history="1">
        <w:r>
          <w:rPr>
            <w:rFonts w:ascii="Arial" w:hAnsi="Arial" w:cs="Arial"/>
            <w:lang w:eastAsia="es-ES"/>
          </w:rPr>
          <w:t>L</w:t>
        </w:r>
        <w:r w:rsidRPr="00371956">
          <w:rPr>
            <w:rFonts w:ascii="Arial" w:hAnsi="Arial" w:cs="Arial"/>
            <w:lang w:eastAsia="es-ES"/>
          </w:rPr>
          <w:t>obi</w:t>
        </w:r>
      </w:hyperlink>
      <w:r w:rsidRPr="00597161">
        <w:rPr>
          <w:rFonts w:ascii="Arial" w:hAnsi="Arial" w:cs="Arial"/>
          <w:lang w:eastAsia="es-ES"/>
        </w:rPr>
        <w:t xml:space="preserve">, el </w:t>
      </w:r>
      <w:r w:rsidRPr="00371956">
        <w:rPr>
          <w:rFonts w:ascii="Arial" w:hAnsi="Arial" w:cs="Arial"/>
          <w:lang w:eastAsia="es-ES"/>
        </w:rPr>
        <w:t>cla</w:t>
      </w:r>
      <w:r w:rsidRPr="00597161">
        <w:rPr>
          <w:rFonts w:ascii="Arial" w:hAnsi="Arial" w:cs="Arial"/>
          <w:lang w:eastAsia="es-ES"/>
        </w:rPr>
        <w:t xml:space="preserve">rinete </w:t>
      </w:r>
      <w:r>
        <w:rPr>
          <w:rFonts w:ascii="Arial" w:hAnsi="Arial" w:cs="Arial"/>
          <w:iCs/>
          <w:lang w:eastAsia="es-ES"/>
        </w:rPr>
        <w:t>B</w:t>
      </w:r>
      <w:r w:rsidRPr="00597161">
        <w:rPr>
          <w:rFonts w:ascii="Arial" w:hAnsi="Arial" w:cs="Arial"/>
          <w:iCs/>
          <w:lang w:eastAsia="es-ES"/>
        </w:rPr>
        <w:t>obal</w:t>
      </w:r>
      <w:r w:rsidRPr="00597161">
        <w:rPr>
          <w:rFonts w:ascii="Arial" w:hAnsi="Arial" w:cs="Arial"/>
          <w:lang w:eastAsia="es-ES"/>
        </w:rPr>
        <w:t xml:space="preserve">, el saxófono </w:t>
      </w:r>
      <w:r>
        <w:rPr>
          <w:rFonts w:ascii="Arial" w:hAnsi="Arial" w:cs="Arial"/>
          <w:iCs/>
          <w:lang w:eastAsia="es-ES"/>
        </w:rPr>
        <w:t>B</w:t>
      </w:r>
      <w:r w:rsidRPr="00597161">
        <w:rPr>
          <w:rFonts w:ascii="Arial" w:hAnsi="Arial" w:cs="Arial"/>
          <w:iCs/>
          <w:lang w:eastAsia="es-ES"/>
        </w:rPr>
        <w:t>umpa</w:t>
      </w:r>
      <w:r w:rsidRPr="00597161">
        <w:rPr>
          <w:rFonts w:ascii="Arial" w:hAnsi="Arial" w:cs="Arial"/>
          <w:lang w:eastAsia="es-ES"/>
        </w:rPr>
        <w:t xml:space="preserve">, el pequeño piano </w:t>
      </w:r>
      <w:r>
        <w:rPr>
          <w:rFonts w:ascii="Arial" w:hAnsi="Arial" w:cs="Arial"/>
          <w:lang w:eastAsia="es-ES"/>
        </w:rPr>
        <w:t>S</w:t>
      </w:r>
      <w:r w:rsidRPr="00597161">
        <w:rPr>
          <w:rFonts w:ascii="Arial" w:hAnsi="Arial" w:cs="Arial"/>
          <w:iCs/>
          <w:lang w:eastAsia="es-ES"/>
        </w:rPr>
        <w:t>anza</w:t>
      </w:r>
      <w:r w:rsidRPr="00597161">
        <w:rPr>
          <w:rFonts w:ascii="Arial" w:hAnsi="Arial" w:cs="Arial"/>
          <w:lang w:eastAsia="es-ES"/>
        </w:rPr>
        <w:t xml:space="preserve">, la </w:t>
      </w:r>
      <w:r>
        <w:rPr>
          <w:rFonts w:ascii="Arial" w:hAnsi="Arial" w:cs="Arial"/>
          <w:iCs/>
          <w:lang w:eastAsia="es-ES"/>
        </w:rPr>
        <w:t>D</w:t>
      </w:r>
      <w:r w:rsidRPr="00597161">
        <w:rPr>
          <w:rFonts w:ascii="Arial" w:hAnsi="Arial" w:cs="Arial"/>
          <w:iCs/>
          <w:lang w:eastAsia="es-ES"/>
        </w:rPr>
        <w:t>uduga</w:t>
      </w:r>
      <w:r w:rsidRPr="00597161">
        <w:rPr>
          <w:rFonts w:ascii="Arial" w:hAnsi="Arial" w:cs="Arial"/>
          <w:lang w:eastAsia="es-ES"/>
        </w:rPr>
        <w:t xml:space="preserve"> y el </w:t>
      </w:r>
      <w:r>
        <w:rPr>
          <w:rFonts w:ascii="Arial" w:hAnsi="Arial" w:cs="Arial"/>
          <w:lang w:eastAsia="es-ES"/>
        </w:rPr>
        <w:t>K</w:t>
      </w:r>
      <w:r w:rsidRPr="00597161">
        <w:rPr>
          <w:rFonts w:ascii="Arial" w:hAnsi="Arial" w:cs="Arial"/>
          <w:iCs/>
          <w:lang w:eastAsia="es-ES"/>
        </w:rPr>
        <w:t>ondé</w:t>
      </w:r>
      <w:r w:rsidRPr="00597161">
        <w:rPr>
          <w:rFonts w:ascii="Arial" w:hAnsi="Arial" w:cs="Arial"/>
          <w:lang w:eastAsia="es-ES"/>
        </w:rPr>
        <w:t>.</w:t>
      </w:r>
    </w:p>
    <w:p w:rsidR="001E2AED" w:rsidRPr="00597161" w:rsidRDefault="001E2AED" w:rsidP="00597161">
      <w:pPr>
        <w:spacing w:before="100" w:beforeAutospacing="1" w:after="100" w:afterAutospacing="1" w:line="240" w:lineRule="auto"/>
        <w:ind w:left="2100"/>
        <w:rPr>
          <w:rFonts w:ascii="Arial" w:hAnsi="Arial" w:cs="Arial"/>
          <w:sz w:val="24"/>
          <w:szCs w:val="24"/>
          <w:lang w:eastAsia="es-ES"/>
        </w:rPr>
      </w:pPr>
      <w:r w:rsidRPr="00AD29D2">
        <w:rPr>
          <w:rFonts w:ascii="Arial" w:hAnsi="Arial" w:cs="Arial"/>
          <w:noProof/>
          <w:sz w:val="24"/>
          <w:szCs w:val="24"/>
          <w:lang w:eastAsia="es-ES"/>
        </w:rPr>
        <w:pict>
          <v:shape id="95 Imagen" o:spid="_x0000_i1046" type="#_x0000_t75" alt="DSC_0234_DxO.jpg" style="width:295.5pt;height:196.5pt;visibility:visible">
            <v:imagedata r:id="rId142" o:title=""/>
          </v:shape>
        </w:pict>
      </w:r>
    </w:p>
    <w:p w:rsidR="001E2AED" w:rsidRPr="00597161" w:rsidRDefault="001E2AED" w:rsidP="00597161">
      <w:pPr>
        <w:spacing w:before="100" w:beforeAutospacing="1" w:after="100" w:afterAutospacing="1" w:line="240" w:lineRule="auto"/>
        <w:ind w:left="2100"/>
        <w:rPr>
          <w:rFonts w:ascii="Arial" w:hAnsi="Arial" w:cs="Arial"/>
          <w:lang w:eastAsia="es-ES"/>
        </w:rPr>
      </w:pPr>
      <w:r w:rsidRPr="0018118E">
        <w:rPr>
          <w:rFonts w:ascii="Arial" w:hAnsi="Arial" w:cs="Arial"/>
          <w:b/>
          <w:lang w:eastAsia="es-ES"/>
        </w:rPr>
        <w:t>El séptimo arte</w:t>
      </w:r>
      <w:r w:rsidRPr="00597161">
        <w:rPr>
          <w:rFonts w:ascii="Arial" w:hAnsi="Arial" w:cs="Arial"/>
          <w:lang w:eastAsia="es-ES"/>
        </w:rPr>
        <w:t xml:space="preserve">. En la capital del país, Uagadugú, se celebra un importante festival de cine, </w:t>
      </w:r>
      <w:r w:rsidRPr="00371956">
        <w:rPr>
          <w:rFonts w:ascii="Arial" w:hAnsi="Arial" w:cs="Arial"/>
          <w:lang w:eastAsia="es-ES"/>
        </w:rPr>
        <w:t xml:space="preserve">el </w:t>
      </w:r>
      <w:hyperlink r:id="rId143" w:tooltip="Fespaco (aún no redactado)" w:history="1">
        <w:r w:rsidRPr="00371956">
          <w:rPr>
            <w:rFonts w:ascii="Arial" w:hAnsi="Arial" w:cs="Arial"/>
            <w:b/>
            <w:lang w:eastAsia="es-ES"/>
          </w:rPr>
          <w:t>Fespaco</w:t>
        </w:r>
      </w:hyperlink>
      <w:r w:rsidRPr="00597161">
        <w:rPr>
          <w:rFonts w:ascii="Arial" w:hAnsi="Arial" w:cs="Arial"/>
          <w:lang w:eastAsia="es-ES"/>
        </w:rPr>
        <w:t>, Festival Panafricano de Cine de Uagadugú.</w:t>
      </w:r>
    </w:p>
    <w:p w:rsidR="001E2AED" w:rsidRDefault="001E2AED" w:rsidP="009634B1">
      <w:pPr>
        <w:pStyle w:val="ListParagraph"/>
        <w:numPr>
          <w:ilvl w:val="0"/>
          <w:numId w:val="6"/>
        </w:numPr>
        <w:rPr>
          <w:rFonts w:ascii="Arial" w:hAnsi="Arial" w:cs="Arial"/>
          <w:b/>
          <w:sz w:val="24"/>
          <w:szCs w:val="24"/>
          <w:u w:val="single"/>
        </w:rPr>
      </w:pPr>
      <w:r>
        <w:rPr>
          <w:rFonts w:ascii="Arial" w:hAnsi="Arial" w:cs="Arial"/>
          <w:b/>
          <w:sz w:val="24"/>
          <w:szCs w:val="24"/>
          <w:u w:val="single"/>
        </w:rPr>
        <w:t>El arte contemporáneo en Burkina Faso</w:t>
      </w:r>
    </w:p>
    <w:p w:rsidR="001E2AED" w:rsidRDefault="001E2AED" w:rsidP="009634B1">
      <w:pPr>
        <w:pStyle w:val="ListParagraph"/>
        <w:ind w:left="1080"/>
        <w:rPr>
          <w:rFonts w:ascii="Arial" w:hAnsi="Arial" w:cs="Arial"/>
          <w:b/>
          <w:sz w:val="24"/>
          <w:szCs w:val="24"/>
          <w:u w:val="single"/>
        </w:rPr>
      </w:pPr>
    </w:p>
    <w:p w:rsidR="001E2AED" w:rsidRPr="00371956" w:rsidRDefault="001E2AED" w:rsidP="009634B1">
      <w:pPr>
        <w:pStyle w:val="ListParagraph"/>
        <w:ind w:left="1080"/>
        <w:rPr>
          <w:rFonts w:ascii="Arial" w:hAnsi="Arial" w:cs="Arial"/>
        </w:rPr>
      </w:pPr>
      <w:r w:rsidRPr="00371956">
        <w:rPr>
          <w:rFonts w:ascii="Arial" w:hAnsi="Arial" w:cs="Arial"/>
        </w:rPr>
        <w:t xml:space="preserve">Durante el mes de noviembre 2010, Salvador y yo encontramos a artistas contemporáneos, que viven y trabajan en Uagadugú, la capital de Burkina Faso. </w:t>
      </w:r>
    </w:p>
    <w:p w:rsidR="001E2AED" w:rsidRPr="00371956" w:rsidRDefault="001E2AED" w:rsidP="009634B1">
      <w:pPr>
        <w:pStyle w:val="ListParagraph"/>
        <w:ind w:left="1080"/>
        <w:rPr>
          <w:rFonts w:ascii="Arial" w:hAnsi="Arial" w:cs="Arial"/>
        </w:rPr>
      </w:pPr>
    </w:p>
    <w:p w:rsidR="001E2AED" w:rsidRPr="00371956" w:rsidRDefault="001E2AED" w:rsidP="009634B1">
      <w:pPr>
        <w:pStyle w:val="ListParagraph"/>
        <w:ind w:left="1080"/>
        <w:rPr>
          <w:rFonts w:ascii="Arial" w:hAnsi="Arial" w:cs="Arial"/>
          <w:u w:val="single"/>
        </w:rPr>
      </w:pPr>
      <w:r w:rsidRPr="00371956">
        <w:rPr>
          <w:rFonts w:ascii="Arial" w:hAnsi="Arial" w:cs="Arial"/>
          <w:u w:val="single"/>
        </w:rPr>
        <w:t>Sahab Koanda</w:t>
      </w:r>
    </w:p>
    <w:p w:rsidR="001E2AED" w:rsidRPr="009634B1" w:rsidRDefault="001E2AED" w:rsidP="009634B1">
      <w:pPr>
        <w:shd w:val="clear" w:color="auto" w:fill="FFFFFF"/>
        <w:spacing w:after="75" w:line="312" w:lineRule="atLeast"/>
        <w:ind w:left="372" w:firstLine="708"/>
        <w:rPr>
          <w:rFonts w:ascii="Arial" w:hAnsi="Arial" w:cs="Arial"/>
          <w:color w:val="000000"/>
          <w:spacing w:val="15"/>
          <w:sz w:val="24"/>
          <w:szCs w:val="24"/>
          <w:lang w:eastAsia="es-ES"/>
        </w:rPr>
      </w:pPr>
      <w:r w:rsidRPr="00AD29D2">
        <w:rPr>
          <w:rFonts w:ascii="Arial" w:hAnsi="Arial" w:cs="Arial"/>
          <w:noProof/>
          <w:color w:val="000000"/>
          <w:spacing w:val="15"/>
          <w:sz w:val="24"/>
          <w:szCs w:val="24"/>
          <w:lang w:eastAsia="es-ES"/>
        </w:rPr>
        <w:pict>
          <v:shape id="0 Imagen" o:spid="_x0000_i1047" type="#_x0000_t75" alt="P1000970.JPG" style="width:88.5pt;height:117pt;visibility:visible">
            <v:imagedata r:id="rId144" o:title=""/>
          </v:shape>
        </w:pict>
      </w:r>
    </w:p>
    <w:p w:rsidR="001E2AED" w:rsidRPr="009634B1" w:rsidRDefault="001E2AED" w:rsidP="009634B1">
      <w:pPr>
        <w:shd w:val="clear" w:color="auto" w:fill="FFFFFF"/>
        <w:spacing w:after="75" w:line="312" w:lineRule="atLeast"/>
        <w:ind w:left="1080"/>
        <w:rPr>
          <w:rFonts w:ascii="Arial" w:hAnsi="Arial" w:cs="Arial"/>
          <w:color w:val="000000"/>
          <w:spacing w:val="15"/>
          <w:lang w:eastAsia="es-ES"/>
        </w:rPr>
      </w:pPr>
      <w:r w:rsidRPr="0018118E">
        <w:rPr>
          <w:rFonts w:ascii="Arial" w:hAnsi="Arial" w:cs="Arial"/>
          <w:color w:val="000000"/>
          <w:spacing w:val="15"/>
          <w:sz w:val="20"/>
          <w:szCs w:val="20"/>
          <w:lang w:eastAsia="es-ES"/>
        </w:rPr>
        <w:t>Sahab KOANDA nació en el 1971, en Bissinghin en Burkina Faso. Comienza sus trabajos de recuperación de objetos usados en el 2000.</w:t>
      </w:r>
      <w:r w:rsidRPr="0018118E">
        <w:rPr>
          <w:rFonts w:ascii="Arial" w:hAnsi="Arial" w:cs="Arial"/>
          <w:color w:val="000000"/>
          <w:spacing w:val="15"/>
          <w:sz w:val="20"/>
          <w:szCs w:val="20"/>
          <w:lang w:eastAsia="es-ES"/>
        </w:rPr>
        <w:br/>
        <w:t>Cuando la basura se convierte en riqueza, es que Sahab Koanda no está lejos. Este artista de Burkina Faso, llamado el “</w:t>
      </w:r>
      <w:r w:rsidRPr="0018118E">
        <w:rPr>
          <w:rFonts w:ascii="Arial" w:hAnsi="Arial" w:cs="Arial"/>
          <w:b/>
          <w:bCs/>
          <w:color w:val="000000"/>
          <w:spacing w:val="15"/>
          <w:sz w:val="20"/>
          <w:szCs w:val="20"/>
          <w:lang w:eastAsia="es-ES"/>
        </w:rPr>
        <w:t>Príncipe de las basuras”</w:t>
      </w:r>
      <w:r w:rsidRPr="0018118E">
        <w:rPr>
          <w:rFonts w:ascii="Arial" w:hAnsi="Arial" w:cs="Arial"/>
          <w:color w:val="000000"/>
          <w:spacing w:val="15"/>
          <w:sz w:val="20"/>
          <w:szCs w:val="20"/>
          <w:lang w:eastAsia="es-ES"/>
        </w:rPr>
        <w:t xml:space="preserve">, utiliza el </w:t>
      </w:r>
      <w:r w:rsidRPr="0018118E">
        <w:rPr>
          <w:rFonts w:ascii="Arial" w:hAnsi="Arial" w:cs="Arial"/>
          <w:b/>
          <w:bCs/>
          <w:color w:val="000000"/>
          <w:spacing w:val="15"/>
          <w:sz w:val="20"/>
          <w:szCs w:val="20"/>
          <w:lang w:eastAsia="es-ES"/>
        </w:rPr>
        <w:t xml:space="preserve">metal </w:t>
      </w:r>
      <w:r w:rsidRPr="0018118E">
        <w:rPr>
          <w:rFonts w:ascii="Arial" w:hAnsi="Arial" w:cs="Arial"/>
          <w:color w:val="000000"/>
          <w:spacing w:val="15"/>
          <w:sz w:val="20"/>
          <w:szCs w:val="20"/>
          <w:lang w:eastAsia="es-ES"/>
        </w:rPr>
        <w:t xml:space="preserve">para crear </w:t>
      </w:r>
      <w:r w:rsidRPr="0018118E">
        <w:rPr>
          <w:rFonts w:ascii="Arial" w:hAnsi="Arial" w:cs="Arial"/>
          <w:b/>
          <w:bCs/>
          <w:color w:val="000000"/>
          <w:spacing w:val="15"/>
          <w:sz w:val="20"/>
          <w:szCs w:val="20"/>
          <w:lang w:eastAsia="es-ES"/>
        </w:rPr>
        <w:t xml:space="preserve">personajes </w:t>
      </w:r>
      <w:r w:rsidRPr="0018118E">
        <w:rPr>
          <w:rFonts w:ascii="Arial" w:hAnsi="Arial" w:cs="Arial"/>
          <w:color w:val="000000"/>
          <w:spacing w:val="15"/>
          <w:sz w:val="20"/>
          <w:szCs w:val="20"/>
          <w:lang w:eastAsia="es-ES"/>
        </w:rPr>
        <w:t>incongruentes, evocando la belleza y lo malo de su país.</w:t>
      </w:r>
      <w:r w:rsidRPr="0018118E">
        <w:rPr>
          <w:rFonts w:ascii="Arial" w:hAnsi="Arial" w:cs="Arial"/>
          <w:color w:val="000000"/>
          <w:spacing w:val="15"/>
          <w:sz w:val="20"/>
          <w:szCs w:val="20"/>
          <w:lang w:eastAsia="es-ES"/>
        </w:rPr>
        <w:br/>
        <w:t>Sahab KOANDA encuentra su inspiración en que la sociedad industrial tira en masa y de manera imprudente. Entre las manos del artista, sin plano ni dibujo previo, simplemente resultante de su imaginario, un perno, una varilla de metal, una vieja pala se transforman en un objeto de arte, en un campesino, un caballo y su jinete, un músico, una cantante o bailarina… Las viejas partes de coches y las unidades de dos ruedas forman parte del lote de materiales que utiliza para crear sus obras.</w:t>
      </w:r>
      <w:r w:rsidRPr="0018118E">
        <w:rPr>
          <w:rFonts w:ascii="Arial" w:hAnsi="Arial" w:cs="Arial"/>
          <w:color w:val="000000"/>
          <w:spacing w:val="15"/>
          <w:sz w:val="20"/>
          <w:szCs w:val="20"/>
          <w:lang w:eastAsia="es-ES"/>
        </w:rPr>
        <w:br/>
      </w:r>
      <w:r w:rsidRPr="00AD29D2">
        <w:rPr>
          <w:rFonts w:ascii="Arial" w:hAnsi="Arial" w:cs="Arial"/>
          <w:noProof/>
          <w:color w:val="000000"/>
          <w:spacing w:val="15"/>
          <w:lang w:eastAsia="es-ES"/>
        </w:rPr>
        <w:pict>
          <v:shape id="98 Imagen" o:spid="_x0000_i1048" type="#_x0000_t75" alt="DSC_0100_DxO.jpg" style="width:246pt;height:163.5pt;visibility:visible">
            <v:imagedata r:id="rId145" o:title=""/>
          </v:shape>
        </w:pict>
      </w:r>
      <w:r w:rsidRPr="009634B1">
        <w:rPr>
          <w:rFonts w:ascii="Arial" w:hAnsi="Arial" w:cs="Arial"/>
          <w:color w:val="000000"/>
          <w:spacing w:val="15"/>
          <w:lang w:eastAsia="es-ES"/>
        </w:rPr>
        <w:br/>
      </w:r>
    </w:p>
    <w:p w:rsidR="001E2AED" w:rsidRPr="00C1141E" w:rsidRDefault="001E2AED" w:rsidP="00C1141E">
      <w:pPr>
        <w:shd w:val="clear" w:color="auto" w:fill="FFFFFF"/>
        <w:spacing w:after="75" w:line="312" w:lineRule="atLeast"/>
        <w:ind w:left="708"/>
        <w:rPr>
          <w:rFonts w:ascii="Arial" w:hAnsi="Arial" w:cs="Arial"/>
          <w:color w:val="000000"/>
          <w:spacing w:val="15"/>
          <w:lang w:eastAsia="es-ES"/>
        </w:rPr>
      </w:pPr>
      <w:r w:rsidRPr="00C1141E">
        <w:rPr>
          <w:rFonts w:ascii="Arial" w:hAnsi="Arial" w:cs="Arial"/>
          <w:color w:val="000000"/>
          <w:spacing w:val="15"/>
          <w:u w:val="single"/>
          <w:lang w:eastAsia="es-ES"/>
        </w:rPr>
        <w:t>Hamed Ouattara</w:t>
      </w:r>
      <w:r w:rsidRPr="00C1141E">
        <w:rPr>
          <w:rFonts w:ascii="Arial" w:hAnsi="Arial" w:cs="Arial"/>
          <w:color w:val="000000"/>
          <w:spacing w:val="15"/>
          <w:u w:val="single"/>
          <w:lang w:eastAsia="es-ES"/>
        </w:rPr>
        <w:br w:type="textWrapping" w:clear="all"/>
      </w:r>
      <w:r w:rsidRPr="00C1141E">
        <w:rPr>
          <w:rFonts w:ascii="Arial" w:hAnsi="Arial" w:cs="Arial"/>
          <w:b/>
          <w:color w:val="000000"/>
          <w:spacing w:val="15"/>
          <w:lang w:eastAsia="es-ES"/>
        </w:rPr>
        <w:br/>
      </w:r>
      <w:r w:rsidRPr="00AD29D2">
        <w:rPr>
          <w:rFonts w:ascii="Arial" w:hAnsi="Arial" w:cs="Arial"/>
          <w:noProof/>
          <w:color w:val="000000"/>
          <w:spacing w:val="15"/>
          <w:lang w:eastAsia="es-ES"/>
        </w:rPr>
        <w:pict>
          <v:shape id="_x0000_i1049" type="#_x0000_t75" alt="Hamed OUATTARA  6 DECEMBRE 1971.JPG" style="width:128.25pt;height:142.5pt;visibility:visible">
            <v:imagedata r:id="rId146" o:title=""/>
          </v:shape>
        </w:pict>
      </w:r>
    </w:p>
    <w:p w:rsidR="001E2AED" w:rsidRPr="00C1141E" w:rsidRDefault="001E2AED" w:rsidP="00C1141E">
      <w:pPr>
        <w:spacing w:after="0" w:line="600" w:lineRule="atLeast"/>
        <w:ind w:left="708"/>
        <w:outlineLvl w:val="3"/>
        <w:rPr>
          <w:rFonts w:ascii="Arial" w:hAnsi="Arial" w:cs="Arial"/>
          <w:b/>
          <w:bCs/>
          <w:vanish/>
          <w:color w:val="5EC9FF"/>
          <w:spacing w:val="15"/>
          <w:lang w:eastAsia="es-ES"/>
        </w:rPr>
      </w:pPr>
      <w:r w:rsidRPr="00C1141E">
        <w:rPr>
          <w:rFonts w:ascii="Arial" w:hAnsi="Arial" w:cs="Arial"/>
          <w:b/>
          <w:bCs/>
          <w:vanish/>
          <w:color w:val="5EC9FF"/>
          <w:spacing w:val="15"/>
          <w:lang w:eastAsia="es-ES"/>
        </w:rPr>
        <w:t>JoomlaStats Activation</w:t>
      </w:r>
    </w:p>
    <w:p w:rsidR="001E2AED" w:rsidRPr="00C1141E" w:rsidRDefault="001E2AED" w:rsidP="00C1141E">
      <w:pPr>
        <w:shd w:val="clear" w:color="auto" w:fill="FFFFFF"/>
        <w:spacing w:after="0" w:line="312" w:lineRule="atLeast"/>
        <w:ind w:left="708"/>
        <w:rPr>
          <w:rFonts w:ascii="Arial" w:hAnsi="Arial" w:cs="Arial"/>
          <w:color w:val="000000"/>
          <w:spacing w:val="15"/>
          <w:lang w:eastAsia="es-ES"/>
        </w:rPr>
      </w:pPr>
    </w:p>
    <w:p w:rsidR="001E2AED" w:rsidRPr="0018118E" w:rsidRDefault="001E2AED" w:rsidP="00C1141E">
      <w:pPr>
        <w:shd w:val="clear" w:color="auto" w:fill="FFFFFF"/>
        <w:spacing w:after="75" w:line="312" w:lineRule="atLeast"/>
        <w:ind w:left="708"/>
        <w:rPr>
          <w:rFonts w:ascii="Arial" w:hAnsi="Arial" w:cs="Arial"/>
          <w:color w:val="000000"/>
          <w:spacing w:val="15"/>
          <w:sz w:val="20"/>
          <w:szCs w:val="20"/>
          <w:lang w:eastAsia="es-ES"/>
        </w:rPr>
      </w:pPr>
      <w:r w:rsidRPr="0018118E">
        <w:rPr>
          <w:rFonts w:ascii="Arial" w:hAnsi="Arial" w:cs="Arial"/>
          <w:color w:val="000000"/>
          <w:spacing w:val="15"/>
          <w:sz w:val="20"/>
          <w:szCs w:val="20"/>
          <w:lang w:eastAsia="es-ES"/>
        </w:rPr>
        <w:t>Nacido en diciembre del 1971 en Uaguadugú, Hamed OUATTARA estudió contabilidad y costura antes de lanzarse, de forma autodidacta, a la pintura. Se formó en la</w:t>
      </w:r>
      <w:r w:rsidRPr="0018118E">
        <w:rPr>
          <w:rFonts w:ascii="Arial" w:hAnsi="Arial" w:cs="Arial"/>
          <w:b/>
          <w:bCs/>
          <w:color w:val="000000"/>
          <w:spacing w:val="15"/>
          <w:sz w:val="20"/>
          <w:szCs w:val="20"/>
          <w:lang w:eastAsia="es-ES"/>
        </w:rPr>
        <w:t xml:space="preserve"> Fundación Olorun</w:t>
      </w:r>
      <w:r w:rsidRPr="0018118E">
        <w:rPr>
          <w:rFonts w:ascii="Arial" w:hAnsi="Arial" w:cs="Arial"/>
          <w:color w:val="000000"/>
          <w:spacing w:val="15"/>
          <w:sz w:val="20"/>
          <w:szCs w:val="20"/>
          <w:lang w:eastAsia="es-ES"/>
        </w:rPr>
        <w:t>, hizo prácticas dentro de la edición ‘96 de “</w:t>
      </w:r>
      <w:r w:rsidRPr="0018118E">
        <w:rPr>
          <w:rFonts w:ascii="Arial" w:hAnsi="Arial" w:cs="Arial"/>
          <w:b/>
          <w:bCs/>
          <w:color w:val="000000"/>
          <w:spacing w:val="15"/>
          <w:sz w:val="20"/>
          <w:szCs w:val="20"/>
          <w:lang w:eastAsia="es-ES"/>
        </w:rPr>
        <w:t>Ouag' Arte</w:t>
      </w:r>
      <w:r w:rsidRPr="0018118E">
        <w:rPr>
          <w:rFonts w:ascii="Arial" w:hAnsi="Arial" w:cs="Arial"/>
          <w:color w:val="000000"/>
          <w:spacing w:val="15"/>
          <w:sz w:val="20"/>
          <w:szCs w:val="20"/>
          <w:lang w:eastAsia="es-ES"/>
        </w:rPr>
        <w:t>” y continuó con su formación en “diseño” en la “</w:t>
      </w:r>
      <w:r w:rsidRPr="0018118E">
        <w:rPr>
          <w:rFonts w:ascii="Arial" w:hAnsi="Arial" w:cs="Arial"/>
          <w:b/>
          <w:bCs/>
          <w:color w:val="000000"/>
          <w:spacing w:val="15"/>
          <w:sz w:val="20"/>
          <w:szCs w:val="20"/>
          <w:lang w:eastAsia="es-ES"/>
        </w:rPr>
        <w:t>Escuela Nacional Superior de Creación Industrial</w:t>
      </w:r>
      <w:r w:rsidRPr="0018118E">
        <w:rPr>
          <w:rFonts w:ascii="Arial" w:hAnsi="Arial" w:cs="Arial"/>
          <w:color w:val="000000"/>
          <w:spacing w:val="15"/>
          <w:sz w:val="20"/>
          <w:szCs w:val="20"/>
          <w:lang w:eastAsia="es-ES"/>
        </w:rPr>
        <w:t>” de París en el 2003. En sus inicios, participó en distintas exposiciones colectivas y, posteriormente, de forma individual en Ouagadougou.</w:t>
      </w:r>
    </w:p>
    <w:p w:rsidR="001E2AED" w:rsidRPr="00C76C56" w:rsidRDefault="001E2AED" w:rsidP="00C1141E">
      <w:pPr>
        <w:shd w:val="clear" w:color="auto" w:fill="FFFFFF"/>
        <w:spacing w:after="75" w:line="312" w:lineRule="atLeast"/>
        <w:ind w:left="708"/>
        <w:rPr>
          <w:rFonts w:ascii="Arial" w:hAnsi="Arial" w:cs="Arial"/>
          <w:color w:val="000000"/>
          <w:spacing w:val="15"/>
          <w:sz w:val="20"/>
          <w:szCs w:val="20"/>
          <w:lang w:eastAsia="es-ES"/>
        </w:rPr>
      </w:pPr>
      <w:r w:rsidRPr="0018118E">
        <w:rPr>
          <w:rFonts w:ascii="Arial" w:hAnsi="Arial" w:cs="Arial"/>
          <w:color w:val="000000"/>
          <w:spacing w:val="15"/>
          <w:sz w:val="20"/>
          <w:szCs w:val="20"/>
          <w:lang w:eastAsia="es-ES"/>
        </w:rPr>
        <w:t>Expuso en Bruselas en el 1999, en Estrasburgo (2001 y 2002) y en Turín en el 2003. En el año 2002, fue premiado en el concurso “</w:t>
      </w:r>
      <w:r w:rsidRPr="0018118E">
        <w:rPr>
          <w:rFonts w:ascii="Arial" w:hAnsi="Arial" w:cs="Arial"/>
          <w:b/>
          <w:bCs/>
          <w:color w:val="000000"/>
          <w:spacing w:val="15"/>
          <w:sz w:val="20"/>
          <w:szCs w:val="20"/>
          <w:lang w:eastAsia="es-ES"/>
        </w:rPr>
        <w:t>Artista</w:t>
      </w:r>
      <w:r w:rsidRPr="0018118E">
        <w:rPr>
          <w:rFonts w:ascii="Arial" w:hAnsi="Arial" w:cs="Arial"/>
          <w:color w:val="000000"/>
          <w:spacing w:val="15"/>
          <w:sz w:val="20"/>
          <w:szCs w:val="20"/>
          <w:lang w:eastAsia="es-ES"/>
        </w:rPr>
        <w:t xml:space="preserve"> </w:t>
      </w:r>
      <w:r w:rsidRPr="0018118E">
        <w:rPr>
          <w:rFonts w:ascii="Arial" w:hAnsi="Arial" w:cs="Arial"/>
          <w:b/>
          <w:bCs/>
          <w:color w:val="000000"/>
          <w:spacing w:val="15"/>
          <w:sz w:val="20"/>
          <w:szCs w:val="20"/>
          <w:lang w:eastAsia="es-ES"/>
        </w:rPr>
        <w:t>Creativo”</w:t>
      </w:r>
      <w:r>
        <w:rPr>
          <w:rFonts w:ascii="Arial" w:hAnsi="Arial" w:cs="Arial"/>
          <w:color w:val="000000"/>
          <w:spacing w:val="15"/>
          <w:sz w:val="20"/>
          <w:szCs w:val="20"/>
          <w:lang w:eastAsia="es-ES"/>
        </w:rPr>
        <w:t xml:space="preserve"> del SIAO de Ua</w:t>
      </w:r>
      <w:r w:rsidRPr="0018118E">
        <w:rPr>
          <w:rFonts w:ascii="Arial" w:hAnsi="Arial" w:cs="Arial"/>
          <w:color w:val="000000"/>
          <w:spacing w:val="15"/>
          <w:sz w:val="20"/>
          <w:szCs w:val="20"/>
          <w:lang w:eastAsia="es-ES"/>
        </w:rPr>
        <w:t>gad</w:t>
      </w:r>
      <w:r>
        <w:rPr>
          <w:rFonts w:ascii="Arial" w:hAnsi="Arial" w:cs="Arial"/>
          <w:color w:val="000000"/>
          <w:spacing w:val="15"/>
          <w:sz w:val="20"/>
          <w:szCs w:val="20"/>
          <w:lang w:eastAsia="es-ES"/>
        </w:rPr>
        <w:t>u</w:t>
      </w:r>
      <w:r w:rsidRPr="0018118E">
        <w:rPr>
          <w:rFonts w:ascii="Arial" w:hAnsi="Arial" w:cs="Arial"/>
          <w:color w:val="000000"/>
          <w:spacing w:val="15"/>
          <w:sz w:val="20"/>
          <w:szCs w:val="20"/>
          <w:lang w:eastAsia="es-ES"/>
        </w:rPr>
        <w:t>g</w:t>
      </w:r>
      <w:r>
        <w:rPr>
          <w:rFonts w:ascii="Arial" w:hAnsi="Arial" w:cs="Arial"/>
          <w:color w:val="000000"/>
          <w:spacing w:val="15"/>
          <w:sz w:val="20"/>
          <w:szCs w:val="20"/>
          <w:lang w:eastAsia="es-ES"/>
        </w:rPr>
        <w:t>ú</w:t>
      </w:r>
      <w:r w:rsidRPr="0018118E">
        <w:rPr>
          <w:rFonts w:ascii="Arial" w:hAnsi="Arial" w:cs="Arial"/>
          <w:color w:val="000000"/>
          <w:spacing w:val="15"/>
          <w:sz w:val="20"/>
          <w:szCs w:val="20"/>
          <w:lang w:eastAsia="es-ES"/>
        </w:rPr>
        <w:t xml:space="preserve"> y en el 2005 fue galardonado con la “</w:t>
      </w:r>
      <w:r w:rsidRPr="0018118E">
        <w:rPr>
          <w:rFonts w:ascii="Arial" w:hAnsi="Arial" w:cs="Arial"/>
          <w:b/>
          <w:bCs/>
          <w:color w:val="000000"/>
          <w:spacing w:val="15"/>
          <w:sz w:val="20"/>
          <w:szCs w:val="20"/>
          <w:lang w:eastAsia="es-ES"/>
        </w:rPr>
        <w:t>Orden de Mérito de las Artes y Letras y la Comunicación Burkina</w:t>
      </w:r>
      <w:r w:rsidRPr="0018118E">
        <w:rPr>
          <w:rFonts w:ascii="Arial" w:hAnsi="Arial" w:cs="Arial"/>
          <w:color w:val="000000"/>
          <w:spacing w:val="15"/>
          <w:sz w:val="20"/>
          <w:szCs w:val="20"/>
          <w:lang w:eastAsia="es-ES"/>
        </w:rPr>
        <w:t xml:space="preserve"> </w:t>
      </w:r>
      <w:r w:rsidRPr="0018118E">
        <w:rPr>
          <w:rFonts w:ascii="Arial" w:hAnsi="Arial" w:cs="Arial"/>
          <w:b/>
          <w:bCs/>
          <w:color w:val="000000"/>
          <w:spacing w:val="15"/>
          <w:sz w:val="20"/>
          <w:szCs w:val="20"/>
          <w:lang w:eastAsia="es-ES"/>
        </w:rPr>
        <w:t>Faso</w:t>
      </w:r>
      <w:r w:rsidRPr="0018118E">
        <w:rPr>
          <w:rFonts w:ascii="Arial" w:hAnsi="Arial" w:cs="Arial"/>
          <w:color w:val="000000"/>
          <w:spacing w:val="15"/>
          <w:sz w:val="20"/>
          <w:szCs w:val="20"/>
          <w:lang w:eastAsia="es-ES"/>
        </w:rPr>
        <w:t>”. A partir de esta fecha, todo se</w:t>
      </w:r>
      <w:r w:rsidRPr="00C1141E">
        <w:rPr>
          <w:rFonts w:ascii="Arial" w:hAnsi="Arial" w:cs="Arial"/>
          <w:color w:val="000000"/>
          <w:spacing w:val="15"/>
          <w:lang w:eastAsia="es-ES"/>
        </w:rPr>
        <w:t xml:space="preserve"> aceleró para Hamed Ouattara, </w:t>
      </w:r>
      <w:r w:rsidRPr="0018118E">
        <w:rPr>
          <w:rFonts w:ascii="Arial" w:hAnsi="Arial" w:cs="Arial"/>
          <w:color w:val="000000"/>
          <w:spacing w:val="15"/>
          <w:sz w:val="20"/>
          <w:szCs w:val="20"/>
          <w:lang w:eastAsia="es-ES"/>
        </w:rPr>
        <w:t>que expuso en el “</w:t>
      </w:r>
      <w:r w:rsidRPr="0018118E">
        <w:rPr>
          <w:rFonts w:ascii="Arial" w:hAnsi="Arial" w:cs="Arial"/>
          <w:b/>
          <w:bCs/>
          <w:color w:val="000000"/>
          <w:spacing w:val="15"/>
          <w:sz w:val="20"/>
          <w:szCs w:val="20"/>
          <w:lang w:eastAsia="es-ES"/>
        </w:rPr>
        <w:t>Miami of Art</w:t>
      </w:r>
      <w:r w:rsidRPr="0018118E">
        <w:rPr>
          <w:rFonts w:ascii="Arial" w:hAnsi="Arial" w:cs="Arial"/>
          <w:color w:val="000000"/>
          <w:spacing w:val="15"/>
          <w:sz w:val="20"/>
          <w:szCs w:val="20"/>
          <w:lang w:eastAsia="es-ES"/>
        </w:rPr>
        <w:t>” en el 2006, en la “</w:t>
      </w:r>
      <w:r w:rsidRPr="0018118E">
        <w:rPr>
          <w:rFonts w:ascii="Arial" w:hAnsi="Arial" w:cs="Arial"/>
          <w:b/>
          <w:bCs/>
          <w:color w:val="000000"/>
          <w:spacing w:val="15"/>
          <w:sz w:val="20"/>
          <w:szCs w:val="20"/>
          <w:lang w:eastAsia="es-ES"/>
        </w:rPr>
        <w:t>Galería Arte</w:t>
      </w:r>
      <w:r w:rsidRPr="0018118E">
        <w:rPr>
          <w:rFonts w:ascii="Arial" w:hAnsi="Arial" w:cs="Arial"/>
          <w:color w:val="000000"/>
          <w:spacing w:val="15"/>
          <w:sz w:val="20"/>
          <w:szCs w:val="20"/>
          <w:lang w:eastAsia="es-ES"/>
        </w:rPr>
        <w:t>” de Dakar</w:t>
      </w:r>
      <w:r w:rsidRPr="00C1141E">
        <w:rPr>
          <w:rFonts w:ascii="Arial" w:hAnsi="Arial" w:cs="Arial"/>
          <w:color w:val="000000"/>
          <w:spacing w:val="15"/>
          <w:lang w:eastAsia="es-ES"/>
        </w:rPr>
        <w:t xml:space="preserve"> </w:t>
      </w:r>
      <w:r w:rsidRPr="00C76C56">
        <w:rPr>
          <w:rFonts w:ascii="Arial" w:hAnsi="Arial" w:cs="Arial"/>
          <w:color w:val="000000"/>
          <w:spacing w:val="15"/>
          <w:sz w:val="20"/>
          <w:szCs w:val="20"/>
          <w:lang w:eastAsia="es-ES"/>
        </w:rPr>
        <w:t xml:space="preserve">y en la </w:t>
      </w:r>
      <w:r w:rsidRPr="00C76C56">
        <w:rPr>
          <w:rFonts w:ascii="Arial" w:hAnsi="Arial" w:cs="Arial"/>
          <w:b/>
          <w:bCs/>
          <w:color w:val="000000"/>
          <w:spacing w:val="15"/>
          <w:sz w:val="20"/>
          <w:szCs w:val="20"/>
          <w:lang w:eastAsia="es-ES"/>
        </w:rPr>
        <w:t>“Galería Kalao</w:t>
      </w:r>
      <w:r w:rsidRPr="00C76C56">
        <w:rPr>
          <w:rFonts w:ascii="Arial" w:hAnsi="Arial" w:cs="Arial"/>
          <w:color w:val="000000"/>
          <w:spacing w:val="15"/>
          <w:sz w:val="20"/>
          <w:szCs w:val="20"/>
          <w:lang w:eastAsia="es-ES"/>
        </w:rPr>
        <w:t>” en Bilbao en España en el 2007 y 2008 respectivamente. En el 2009, mostró sus obras en la “</w:t>
      </w:r>
      <w:r w:rsidRPr="00C76C56">
        <w:rPr>
          <w:rFonts w:ascii="Arial" w:hAnsi="Arial" w:cs="Arial"/>
          <w:b/>
          <w:bCs/>
          <w:color w:val="000000"/>
          <w:spacing w:val="15"/>
          <w:sz w:val="20"/>
          <w:szCs w:val="20"/>
          <w:lang w:eastAsia="es-ES"/>
        </w:rPr>
        <w:t>Galería du Sud</w:t>
      </w:r>
      <w:r w:rsidRPr="00C76C56">
        <w:rPr>
          <w:rFonts w:ascii="Arial" w:hAnsi="Arial" w:cs="Arial"/>
          <w:color w:val="000000"/>
          <w:spacing w:val="15"/>
          <w:sz w:val="20"/>
          <w:szCs w:val="20"/>
          <w:lang w:eastAsia="es-ES"/>
        </w:rPr>
        <w:t>” de Suiza y en el “</w:t>
      </w:r>
      <w:r w:rsidRPr="00C76C56">
        <w:rPr>
          <w:rFonts w:ascii="Arial" w:hAnsi="Arial" w:cs="Arial"/>
          <w:b/>
          <w:bCs/>
          <w:color w:val="000000"/>
          <w:spacing w:val="15"/>
          <w:sz w:val="20"/>
          <w:szCs w:val="20"/>
          <w:lang w:eastAsia="es-ES"/>
        </w:rPr>
        <w:t>Festival Panafricain Culturel</w:t>
      </w:r>
      <w:r w:rsidRPr="00C76C56">
        <w:rPr>
          <w:rFonts w:ascii="Arial" w:hAnsi="Arial" w:cs="Arial"/>
          <w:color w:val="000000"/>
          <w:spacing w:val="15"/>
          <w:sz w:val="20"/>
          <w:szCs w:val="20"/>
          <w:lang w:eastAsia="es-ES"/>
        </w:rPr>
        <w:t>” de Argel. Actualmente, Hamed Ouattara tiene su propia galería en el “</w:t>
      </w:r>
      <w:r w:rsidRPr="00C76C56">
        <w:rPr>
          <w:rFonts w:ascii="Arial" w:hAnsi="Arial" w:cs="Arial"/>
          <w:b/>
          <w:bCs/>
          <w:color w:val="000000"/>
          <w:spacing w:val="15"/>
          <w:sz w:val="20"/>
          <w:szCs w:val="20"/>
          <w:lang w:eastAsia="es-ES"/>
        </w:rPr>
        <w:t>Village Artisanal” de Ouagadougou</w:t>
      </w:r>
      <w:r w:rsidRPr="00C76C56">
        <w:rPr>
          <w:rFonts w:ascii="Arial" w:hAnsi="Arial" w:cs="Arial"/>
          <w:color w:val="000000"/>
          <w:spacing w:val="15"/>
          <w:sz w:val="20"/>
          <w:szCs w:val="20"/>
          <w:lang w:eastAsia="es-ES"/>
        </w:rPr>
        <w:t>.</w:t>
      </w:r>
    </w:p>
    <w:p w:rsidR="001E2AED" w:rsidRPr="00C76C56" w:rsidRDefault="001E2AED" w:rsidP="00C1141E">
      <w:pPr>
        <w:shd w:val="clear" w:color="auto" w:fill="FFFFFF"/>
        <w:spacing w:after="75" w:line="312" w:lineRule="atLeast"/>
        <w:ind w:left="708"/>
        <w:rPr>
          <w:rFonts w:ascii="Arial" w:hAnsi="Arial" w:cs="Arial"/>
          <w:color w:val="000000"/>
          <w:spacing w:val="15"/>
          <w:sz w:val="20"/>
          <w:szCs w:val="20"/>
          <w:lang w:eastAsia="es-ES"/>
        </w:rPr>
      </w:pPr>
      <w:r w:rsidRPr="00C76C56">
        <w:rPr>
          <w:rFonts w:ascii="Arial" w:hAnsi="Arial" w:cs="Arial"/>
          <w:color w:val="000000"/>
          <w:spacing w:val="15"/>
          <w:sz w:val="20"/>
          <w:szCs w:val="20"/>
          <w:lang w:eastAsia="es-ES"/>
        </w:rPr>
        <w:t>Pintor, dibujante o escultor, el toque, el estilo Hamed Ouattara se experimentan en todas sus facetas. El artista es riguroso, organizado, claro, preciso y eficaz. Sus numerosos viajes al extranjero, su paso por el ENSCI y su conocimiento perfecto de programas informáticos de creación explican su estilo conseguido. Las telas que utiliza, generalmente de gran tamaño, con colores vivos y alegres, mezclan hábilmente</w:t>
      </w:r>
      <w:r w:rsidRPr="00C76C56">
        <w:rPr>
          <w:rFonts w:ascii="Arial" w:hAnsi="Arial" w:cs="Arial"/>
          <w:b/>
          <w:bCs/>
          <w:color w:val="000000"/>
          <w:spacing w:val="15"/>
          <w:sz w:val="20"/>
          <w:szCs w:val="20"/>
          <w:lang w:eastAsia="es-ES"/>
        </w:rPr>
        <w:t xml:space="preserve"> materias brutas</w:t>
      </w:r>
      <w:r w:rsidRPr="00C76C56">
        <w:rPr>
          <w:rFonts w:ascii="Arial" w:hAnsi="Arial" w:cs="Arial"/>
          <w:color w:val="000000"/>
          <w:spacing w:val="15"/>
          <w:sz w:val="20"/>
          <w:szCs w:val="20"/>
          <w:lang w:eastAsia="es-ES"/>
        </w:rPr>
        <w:t xml:space="preserve"> (polvo, tierra…),</w:t>
      </w:r>
      <w:r w:rsidRPr="00C76C56">
        <w:rPr>
          <w:rFonts w:ascii="Arial" w:hAnsi="Arial" w:cs="Arial"/>
          <w:b/>
          <w:bCs/>
          <w:color w:val="000000"/>
          <w:spacing w:val="15"/>
          <w:sz w:val="20"/>
          <w:szCs w:val="20"/>
          <w:lang w:eastAsia="es-ES"/>
        </w:rPr>
        <w:t xml:space="preserve"> temas africanos</w:t>
      </w:r>
      <w:r w:rsidRPr="00C76C56">
        <w:rPr>
          <w:rFonts w:ascii="Arial" w:hAnsi="Arial" w:cs="Arial"/>
          <w:color w:val="000000"/>
          <w:spacing w:val="15"/>
          <w:sz w:val="20"/>
          <w:szCs w:val="20"/>
          <w:lang w:eastAsia="es-ES"/>
        </w:rPr>
        <w:t xml:space="preserve"> (fetiches artificiales, máscaras,…) y </w:t>
      </w:r>
      <w:r w:rsidRPr="00C76C56">
        <w:rPr>
          <w:rFonts w:ascii="Arial" w:hAnsi="Arial" w:cs="Arial"/>
          <w:b/>
          <w:bCs/>
          <w:color w:val="000000"/>
          <w:spacing w:val="15"/>
          <w:sz w:val="20"/>
          <w:szCs w:val="20"/>
          <w:lang w:eastAsia="es-ES"/>
        </w:rPr>
        <w:t>productos acabados</w:t>
      </w:r>
      <w:r w:rsidRPr="00C76C56">
        <w:rPr>
          <w:rFonts w:ascii="Arial" w:hAnsi="Arial" w:cs="Arial"/>
          <w:color w:val="000000"/>
          <w:spacing w:val="15"/>
          <w:sz w:val="20"/>
          <w:szCs w:val="20"/>
          <w:lang w:eastAsia="es-ES"/>
        </w:rPr>
        <w:t xml:space="preserve"> resultantes del mundo moderno y de la sociedad de gran consumo (vaqueros, plástico…).</w:t>
      </w: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r w:rsidRPr="00AD29D2">
        <w:rPr>
          <w:rFonts w:ascii="Arial" w:hAnsi="Arial" w:cs="Arial"/>
          <w:noProof/>
          <w:color w:val="000000"/>
          <w:spacing w:val="15"/>
          <w:lang w:eastAsia="es-ES"/>
        </w:rPr>
        <w:pict>
          <v:shape id="100 Imagen" o:spid="_x0000_i1050" type="#_x0000_t75" alt="IMG_1448_DxO.jpg" style="width:326.25pt;height:217.5pt;visibility:visible">
            <v:imagedata r:id="rId147" o:title=""/>
          </v:shape>
        </w:pict>
      </w: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Pr="00C76C56" w:rsidRDefault="001E2AED" w:rsidP="00C1141E">
      <w:pPr>
        <w:shd w:val="clear" w:color="auto" w:fill="FFFFFF"/>
        <w:spacing w:after="75" w:line="312" w:lineRule="atLeast"/>
        <w:ind w:left="708"/>
        <w:rPr>
          <w:rFonts w:ascii="Arial" w:hAnsi="Arial" w:cs="Arial"/>
          <w:color w:val="000000"/>
          <w:spacing w:val="15"/>
          <w:sz w:val="20"/>
          <w:szCs w:val="20"/>
          <w:lang w:eastAsia="es-ES"/>
        </w:rPr>
      </w:pPr>
      <w:r w:rsidRPr="00C76C56">
        <w:rPr>
          <w:rFonts w:ascii="Arial" w:hAnsi="Arial" w:cs="Arial"/>
          <w:color w:val="000000"/>
          <w:spacing w:val="15"/>
          <w:sz w:val="20"/>
          <w:szCs w:val="20"/>
          <w:lang w:eastAsia="es-ES"/>
        </w:rPr>
        <w:t>Lo mismo sucede en sus</w:t>
      </w:r>
      <w:r w:rsidRPr="00C76C56">
        <w:rPr>
          <w:rFonts w:ascii="Arial" w:hAnsi="Arial" w:cs="Arial"/>
          <w:b/>
          <w:bCs/>
          <w:color w:val="000000"/>
          <w:spacing w:val="15"/>
          <w:sz w:val="20"/>
          <w:szCs w:val="20"/>
          <w:lang w:eastAsia="es-ES"/>
        </w:rPr>
        <w:t xml:space="preserve"> muebles de diseño</w:t>
      </w:r>
      <w:r w:rsidRPr="00C76C56">
        <w:rPr>
          <w:rFonts w:ascii="Arial" w:hAnsi="Arial" w:cs="Arial"/>
          <w:color w:val="000000"/>
          <w:spacing w:val="15"/>
          <w:sz w:val="20"/>
          <w:szCs w:val="20"/>
          <w:lang w:eastAsia="es-ES"/>
        </w:rPr>
        <w:t>, constituido de chapas recuperadas y contornos realizados en soldadura metálica. Hamed está en el cruce de dos culturas: una africana, caliente, coloreada, acogedora y profundamente rural y otra, más fría, más esterilizada, que se organiza y se rentabiliza.</w:t>
      </w: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lang w:eastAsia="es-ES"/>
        </w:rPr>
      </w:pPr>
    </w:p>
    <w:p w:rsidR="001E2AED" w:rsidRDefault="001E2AED" w:rsidP="00C1141E">
      <w:pPr>
        <w:shd w:val="clear" w:color="auto" w:fill="FFFFFF"/>
        <w:spacing w:after="75" w:line="312" w:lineRule="atLeast"/>
        <w:ind w:left="708"/>
        <w:rPr>
          <w:rFonts w:ascii="Arial" w:hAnsi="Arial" w:cs="Arial"/>
          <w:color w:val="000000"/>
          <w:spacing w:val="15"/>
          <w:u w:val="single"/>
          <w:lang w:eastAsia="es-ES"/>
        </w:rPr>
      </w:pPr>
      <w:r w:rsidRPr="00C1141E">
        <w:rPr>
          <w:rFonts w:ascii="Arial" w:hAnsi="Arial" w:cs="Arial"/>
          <w:color w:val="000000"/>
          <w:spacing w:val="15"/>
          <w:u w:val="single"/>
          <w:lang w:eastAsia="es-ES"/>
        </w:rPr>
        <w:t>Boukare Bonkoungou</w:t>
      </w:r>
    </w:p>
    <w:p w:rsidR="001E2AED" w:rsidRDefault="001E2AED" w:rsidP="00C1141E">
      <w:pPr>
        <w:shd w:val="clear" w:color="auto" w:fill="FFFFFF"/>
        <w:spacing w:after="75" w:line="312" w:lineRule="atLeast"/>
        <w:ind w:left="708"/>
        <w:rPr>
          <w:rFonts w:ascii="Arial" w:hAnsi="Arial" w:cs="Arial"/>
          <w:color w:val="000000"/>
          <w:spacing w:val="15"/>
          <w:u w:val="single"/>
          <w:lang w:eastAsia="es-ES"/>
        </w:rPr>
      </w:pPr>
    </w:p>
    <w:p w:rsidR="001E2AED" w:rsidRPr="00C76C56" w:rsidRDefault="001E2AED" w:rsidP="00C1141E">
      <w:pPr>
        <w:shd w:val="clear" w:color="auto" w:fill="FFFFFF"/>
        <w:spacing w:after="0" w:line="312" w:lineRule="atLeast"/>
        <w:ind w:left="708"/>
        <w:rPr>
          <w:rFonts w:ascii="Arial" w:hAnsi="Arial" w:cs="Arial"/>
          <w:color w:val="000000"/>
          <w:spacing w:val="15"/>
          <w:sz w:val="20"/>
          <w:szCs w:val="20"/>
          <w:lang w:eastAsia="es-ES"/>
        </w:rPr>
      </w:pPr>
      <w:r w:rsidRPr="00AD29D2">
        <w:rPr>
          <w:rFonts w:ascii="Arial" w:hAnsi="Arial" w:cs="Arial"/>
          <w:noProof/>
          <w:color w:val="000000"/>
          <w:spacing w:val="15"/>
          <w:lang w:eastAsia="es-ES"/>
        </w:rPr>
        <w:pict>
          <v:shape id="101 Imagen" o:spid="_x0000_i1051" type="#_x0000_t75" alt="P1000940.JPG" style="width:157.5pt;height:210pt;visibility:visible">
            <v:imagedata r:id="rId148" o:title=""/>
          </v:shape>
        </w:pict>
      </w:r>
      <w:r>
        <w:rPr>
          <w:rFonts w:ascii="Arial" w:hAnsi="Arial" w:cs="Arial"/>
          <w:color w:val="000000"/>
          <w:spacing w:val="15"/>
          <w:lang w:eastAsia="es-ES"/>
        </w:rPr>
        <w:t xml:space="preserve"> </w:t>
      </w:r>
      <w:r>
        <w:rPr>
          <w:rFonts w:ascii="Arial" w:hAnsi="Arial" w:cs="Arial"/>
          <w:color w:val="000000"/>
          <w:spacing w:val="15"/>
          <w:sz w:val="20"/>
          <w:szCs w:val="20"/>
          <w:lang w:eastAsia="es-ES"/>
        </w:rPr>
        <w:t>Boukare Bonkoungou y una obra de sus sierie “Los Diplomáticos”</w:t>
      </w:r>
    </w:p>
    <w:p w:rsidR="001E2AED" w:rsidRDefault="001E2AED" w:rsidP="00C1141E">
      <w:pPr>
        <w:shd w:val="clear" w:color="auto" w:fill="FFFFFF"/>
        <w:spacing w:after="0" w:line="312" w:lineRule="atLeast"/>
        <w:ind w:left="708"/>
        <w:rPr>
          <w:rFonts w:ascii="Arial" w:hAnsi="Arial" w:cs="Arial"/>
          <w:color w:val="000000"/>
          <w:spacing w:val="15"/>
          <w:lang w:eastAsia="es-ES"/>
        </w:rPr>
      </w:pPr>
    </w:p>
    <w:p w:rsidR="001E2AED" w:rsidRPr="00C76C56" w:rsidRDefault="001E2AED" w:rsidP="00C1141E">
      <w:pPr>
        <w:shd w:val="clear" w:color="auto" w:fill="FFFFFF"/>
        <w:spacing w:after="0" w:line="312" w:lineRule="atLeast"/>
        <w:ind w:left="708"/>
        <w:rPr>
          <w:rFonts w:ascii="Arial" w:hAnsi="Arial" w:cs="Arial"/>
          <w:color w:val="000000"/>
          <w:spacing w:val="15"/>
          <w:sz w:val="20"/>
          <w:szCs w:val="20"/>
          <w:lang w:eastAsia="es-ES"/>
        </w:rPr>
      </w:pPr>
      <w:r w:rsidRPr="00C76C56">
        <w:rPr>
          <w:rFonts w:ascii="Arial" w:hAnsi="Arial" w:cs="Arial"/>
          <w:color w:val="000000"/>
          <w:spacing w:val="15"/>
          <w:sz w:val="20"/>
          <w:szCs w:val="20"/>
          <w:lang w:eastAsia="es-ES"/>
        </w:rPr>
        <w:t xml:space="preserve">Boukare Bonkoungou es un joven artista, que utiliza el bronce, la madera y la tela tradicional para hacer sus esculturas. Con mucha creatividad, realiza personajes y una serie de siete Diplomáticos, todos con la maleta y una cabeza de un animal diferente. </w:t>
      </w:r>
    </w:p>
    <w:p w:rsidR="001E2AED" w:rsidRDefault="001E2AED" w:rsidP="00C1141E">
      <w:pPr>
        <w:shd w:val="clear" w:color="auto" w:fill="FFFFFF"/>
        <w:spacing w:after="0" w:line="312" w:lineRule="atLeast"/>
        <w:ind w:left="708"/>
        <w:rPr>
          <w:rFonts w:ascii="Arial" w:hAnsi="Arial" w:cs="Arial"/>
          <w:color w:val="000000"/>
          <w:spacing w:val="15"/>
          <w:u w:val="single"/>
          <w:lang w:eastAsia="es-ES"/>
        </w:rPr>
      </w:pPr>
    </w:p>
    <w:p w:rsidR="001E2AED" w:rsidRDefault="001E2AED" w:rsidP="00C1141E">
      <w:pPr>
        <w:shd w:val="clear" w:color="auto" w:fill="FFFFFF"/>
        <w:spacing w:after="0" w:line="312" w:lineRule="atLeast"/>
        <w:ind w:left="708"/>
        <w:rPr>
          <w:rFonts w:ascii="Arial" w:hAnsi="Arial" w:cs="Arial"/>
          <w:color w:val="000000"/>
          <w:spacing w:val="15"/>
          <w:u w:val="single"/>
          <w:lang w:eastAsia="es-ES"/>
        </w:rPr>
      </w:pPr>
      <w:r w:rsidRPr="00346443">
        <w:rPr>
          <w:rFonts w:ascii="Arial" w:hAnsi="Arial" w:cs="Arial"/>
          <w:color w:val="000000"/>
          <w:spacing w:val="15"/>
          <w:u w:val="single"/>
          <w:lang w:eastAsia="es-ES"/>
        </w:rPr>
        <w:t>Miquel Arnal</w:t>
      </w:r>
    </w:p>
    <w:p w:rsidR="001E2AED" w:rsidRDefault="001E2AED" w:rsidP="00C1141E">
      <w:pPr>
        <w:shd w:val="clear" w:color="auto" w:fill="FFFFFF"/>
        <w:spacing w:after="0" w:line="312" w:lineRule="atLeast"/>
        <w:ind w:left="708"/>
        <w:rPr>
          <w:rFonts w:ascii="Arial" w:hAnsi="Arial" w:cs="Arial"/>
          <w:color w:val="000000"/>
          <w:spacing w:val="15"/>
          <w:u w:val="single"/>
          <w:lang w:eastAsia="es-ES"/>
        </w:rPr>
      </w:pPr>
    </w:p>
    <w:p w:rsidR="001E2AED" w:rsidRPr="00C76C56" w:rsidRDefault="001E2AED" w:rsidP="00C1141E">
      <w:pPr>
        <w:shd w:val="clear" w:color="auto" w:fill="FFFFFF"/>
        <w:spacing w:after="0" w:line="312" w:lineRule="atLeast"/>
        <w:ind w:left="708"/>
        <w:rPr>
          <w:rFonts w:ascii="Arial" w:hAnsi="Arial" w:cs="Arial"/>
          <w:color w:val="000000"/>
          <w:spacing w:val="15"/>
          <w:sz w:val="20"/>
          <w:szCs w:val="20"/>
          <w:lang w:eastAsia="es-ES"/>
        </w:rPr>
      </w:pPr>
      <w:r w:rsidRPr="00AD29D2">
        <w:rPr>
          <w:rFonts w:ascii="Arial" w:hAnsi="Arial" w:cs="Arial"/>
          <w:noProof/>
          <w:color w:val="000000"/>
          <w:spacing w:val="15"/>
          <w:lang w:eastAsia="es-ES"/>
        </w:rPr>
        <w:pict>
          <v:shape id="104 Imagen" o:spid="_x0000_i1052" type="#_x0000_t75" alt="DSC_0051_DxO.jpg" style="width:291.75pt;height:191.25pt;visibility:visible">
            <v:imagedata r:id="rId149" o:title=""/>
          </v:shape>
        </w:pict>
      </w:r>
      <w:r>
        <w:rPr>
          <w:rFonts w:ascii="Arial" w:hAnsi="Arial" w:cs="Arial"/>
          <w:color w:val="000000"/>
          <w:spacing w:val="15"/>
          <w:u w:val="single"/>
          <w:lang w:eastAsia="es-ES"/>
        </w:rPr>
        <w:t xml:space="preserve"> </w:t>
      </w:r>
      <w:r w:rsidRPr="00C76C56">
        <w:rPr>
          <w:rFonts w:ascii="Arial" w:hAnsi="Arial" w:cs="Arial"/>
          <w:color w:val="000000"/>
          <w:spacing w:val="15"/>
          <w:sz w:val="20"/>
          <w:szCs w:val="20"/>
          <w:lang w:eastAsia="es-ES"/>
        </w:rPr>
        <w:t>Miquel Arnal durante la inauguración de la galería “Out of Africa”</w:t>
      </w:r>
    </w:p>
    <w:p w:rsidR="001E2AED" w:rsidRDefault="001E2AED" w:rsidP="00C1141E">
      <w:pPr>
        <w:shd w:val="clear" w:color="auto" w:fill="FFFFFF"/>
        <w:spacing w:after="0" w:line="312" w:lineRule="atLeast"/>
        <w:ind w:left="708"/>
        <w:rPr>
          <w:rFonts w:ascii="Arial" w:hAnsi="Arial" w:cs="Arial"/>
          <w:color w:val="000000"/>
          <w:spacing w:val="15"/>
          <w:lang w:eastAsia="es-ES"/>
        </w:rPr>
      </w:pPr>
    </w:p>
    <w:p w:rsidR="001E2AED" w:rsidRPr="00C76C56" w:rsidRDefault="001E2AED" w:rsidP="00C1141E">
      <w:pPr>
        <w:shd w:val="clear" w:color="auto" w:fill="FFFFFF"/>
        <w:spacing w:after="0" w:line="312" w:lineRule="atLeast"/>
        <w:ind w:left="708"/>
        <w:rPr>
          <w:rFonts w:ascii="Arial" w:hAnsi="Arial" w:cs="Arial"/>
          <w:color w:val="000000"/>
          <w:spacing w:val="15"/>
          <w:sz w:val="20"/>
          <w:szCs w:val="20"/>
          <w:lang w:eastAsia="es-ES"/>
        </w:rPr>
      </w:pPr>
      <w:r w:rsidRPr="00C76C56">
        <w:rPr>
          <w:rFonts w:ascii="Arial" w:hAnsi="Arial" w:cs="Arial"/>
          <w:color w:val="000000"/>
          <w:spacing w:val="15"/>
          <w:sz w:val="20"/>
          <w:szCs w:val="20"/>
          <w:lang w:eastAsia="es-ES"/>
        </w:rPr>
        <w:t>Fotógrafo catalán que empezó su trabajo en el ’84 como fotógrafo de moda y de publicidad. En el ’96, se enamoró de África, de la luz africana y des las formas de la arquitectura sudanesa de Burkina Faso y de Malí. La galería expone del 15 de abril hasta el 19 de junio sus</w:t>
      </w:r>
      <w:r>
        <w:rPr>
          <w:rFonts w:ascii="Arial" w:hAnsi="Arial" w:cs="Arial"/>
          <w:color w:val="000000"/>
          <w:spacing w:val="15"/>
          <w:lang w:eastAsia="es-ES"/>
        </w:rPr>
        <w:t xml:space="preserve"> </w:t>
      </w:r>
      <w:r w:rsidRPr="00C76C56">
        <w:rPr>
          <w:rFonts w:ascii="Arial" w:hAnsi="Arial" w:cs="Arial"/>
          <w:color w:val="000000"/>
          <w:spacing w:val="15"/>
          <w:sz w:val="20"/>
          <w:szCs w:val="20"/>
          <w:lang w:eastAsia="es-ES"/>
        </w:rPr>
        <w:t xml:space="preserve">fotografías en blanco y negro de mujeres africanas como esculturas, la mirada de un niño en la sabana maliense y detalles de mezquitas. </w:t>
      </w:r>
    </w:p>
    <w:p w:rsidR="001E2AED" w:rsidRDefault="001E2AED" w:rsidP="00C1141E">
      <w:pPr>
        <w:shd w:val="clear" w:color="auto" w:fill="FFFFFF"/>
        <w:spacing w:after="0" w:line="312" w:lineRule="atLeast"/>
        <w:ind w:left="708"/>
        <w:rPr>
          <w:rFonts w:ascii="Arial" w:hAnsi="Arial" w:cs="Arial"/>
          <w:color w:val="000000"/>
          <w:spacing w:val="15"/>
          <w:lang w:eastAsia="es-ES"/>
        </w:rPr>
      </w:pPr>
    </w:p>
    <w:p w:rsidR="001E2AED" w:rsidRDefault="001E2AED" w:rsidP="00C1141E">
      <w:pPr>
        <w:shd w:val="clear" w:color="auto" w:fill="FFFFFF"/>
        <w:spacing w:after="0" w:line="312" w:lineRule="atLeast"/>
        <w:ind w:left="708"/>
        <w:rPr>
          <w:rFonts w:ascii="Arial" w:hAnsi="Arial" w:cs="Arial"/>
          <w:color w:val="000000"/>
          <w:spacing w:val="15"/>
          <w:lang w:eastAsia="es-ES"/>
        </w:rPr>
      </w:pPr>
      <w:r w:rsidRPr="00AD29D2">
        <w:rPr>
          <w:rFonts w:ascii="Arial" w:hAnsi="Arial" w:cs="Arial"/>
          <w:noProof/>
          <w:color w:val="000000"/>
          <w:spacing w:val="15"/>
          <w:lang w:eastAsia="es-ES"/>
        </w:rPr>
        <w:pict>
          <v:shape id="107 Imagen" o:spid="_x0000_i1053" type="#_x0000_t75" alt="IMG_1417.JPG" style="width:389.25pt;height:259.5pt;visibility:visible">
            <v:imagedata r:id="rId150" o:title=""/>
          </v:shape>
        </w:pict>
      </w:r>
    </w:p>
    <w:p w:rsidR="001E2AED" w:rsidRDefault="001E2AED" w:rsidP="00C1141E">
      <w:pPr>
        <w:shd w:val="clear" w:color="auto" w:fill="FFFFFF"/>
        <w:spacing w:after="0" w:line="312" w:lineRule="atLeast"/>
        <w:ind w:left="708"/>
        <w:rPr>
          <w:rFonts w:ascii="Arial" w:hAnsi="Arial" w:cs="Arial"/>
          <w:color w:val="000000"/>
          <w:spacing w:val="15"/>
          <w:lang w:eastAsia="es-ES"/>
        </w:rPr>
      </w:pPr>
    </w:p>
    <w:p w:rsidR="001E2AED" w:rsidRPr="00E42F33" w:rsidRDefault="001E2AED" w:rsidP="00C1141E">
      <w:pPr>
        <w:shd w:val="clear" w:color="auto" w:fill="FFFFFF"/>
        <w:spacing w:after="0" w:line="312" w:lineRule="atLeast"/>
        <w:ind w:left="708"/>
        <w:rPr>
          <w:rFonts w:ascii="Arial" w:hAnsi="Arial" w:cs="Arial"/>
          <w:color w:val="000000"/>
          <w:spacing w:val="15"/>
          <w:u w:val="single"/>
          <w:lang w:eastAsia="es-ES"/>
        </w:rPr>
      </w:pPr>
      <w:r w:rsidRPr="00E42F33">
        <w:rPr>
          <w:rFonts w:ascii="Arial" w:hAnsi="Arial" w:cs="Arial"/>
          <w:color w:val="000000"/>
          <w:spacing w:val="15"/>
          <w:u w:val="single"/>
          <w:lang w:eastAsia="es-ES"/>
        </w:rPr>
        <w:t xml:space="preserve">Sambo Boly </w:t>
      </w:r>
    </w:p>
    <w:p w:rsidR="001E2AED" w:rsidRPr="00396207" w:rsidRDefault="001E2AED" w:rsidP="00E42F33">
      <w:pPr>
        <w:ind w:left="708"/>
        <w:rPr>
          <w:rFonts w:ascii="Arial" w:hAnsi="Arial" w:cs="Arial"/>
          <w:b/>
        </w:rPr>
      </w:pPr>
      <w:r>
        <w:rPr>
          <w:rFonts w:ascii="Arial" w:hAnsi="Arial" w:cs="Arial"/>
          <w:b/>
        </w:rPr>
        <w:br/>
      </w:r>
      <w:r w:rsidRPr="00AD29D2">
        <w:rPr>
          <w:rFonts w:ascii="Arial" w:hAnsi="Arial" w:cs="Arial"/>
          <w:b/>
          <w:noProof/>
          <w:lang w:eastAsia="es-ES"/>
        </w:rPr>
        <w:pict>
          <v:shape id="Imagen 2" o:spid="_x0000_i1054" type="#_x0000_t75" alt="P1010027 (2)" style="width:108.75pt;height:2in;visibility:visible">
            <v:imagedata r:id="rId151" o:title=""/>
          </v:shape>
        </w:pict>
      </w:r>
    </w:p>
    <w:p w:rsidR="001E2AED" w:rsidRPr="00396207" w:rsidRDefault="001E2AED" w:rsidP="00E42F33">
      <w:pPr>
        <w:ind w:left="708"/>
        <w:rPr>
          <w:rFonts w:ascii="Arial" w:hAnsi="Arial" w:cs="Arial"/>
        </w:rPr>
      </w:pPr>
      <w:r w:rsidRPr="00396207">
        <w:rPr>
          <w:rFonts w:ascii="Arial" w:hAnsi="Arial" w:cs="Arial"/>
          <w:b/>
        </w:rPr>
        <w:t>Sambo Boly</w:t>
      </w:r>
      <w:r w:rsidRPr="00396207">
        <w:rPr>
          <w:rFonts w:ascii="Arial" w:hAnsi="Arial" w:cs="Arial"/>
        </w:rPr>
        <w:t xml:space="preserve"> nació en 1960, en la provincia del Bam en Burkina Faso y pertenece a la etnia Peul. Sambo Boly es un pintor </w:t>
      </w:r>
      <w:r w:rsidRPr="00396207">
        <w:rPr>
          <w:rFonts w:ascii="Arial" w:hAnsi="Arial" w:cs="Arial"/>
          <w:b/>
        </w:rPr>
        <w:t>autodidacta,</w:t>
      </w:r>
      <w:r w:rsidRPr="00396207">
        <w:rPr>
          <w:rFonts w:ascii="Arial" w:hAnsi="Arial" w:cs="Arial"/>
        </w:rPr>
        <w:t xml:space="preserve"> desconocedor de las teorías y de los grandes movimientos artísticos. Es en </w:t>
      </w:r>
      <w:r w:rsidRPr="00396207">
        <w:rPr>
          <w:rFonts w:ascii="Arial" w:hAnsi="Arial" w:cs="Arial"/>
          <w:b/>
        </w:rPr>
        <w:t>la vida</w:t>
      </w:r>
      <w:r w:rsidRPr="00396207">
        <w:rPr>
          <w:rFonts w:ascii="Arial" w:hAnsi="Arial" w:cs="Arial"/>
        </w:rPr>
        <w:t xml:space="preserve"> y en </w:t>
      </w:r>
      <w:r w:rsidRPr="00396207">
        <w:rPr>
          <w:rFonts w:ascii="Arial" w:hAnsi="Arial" w:cs="Arial"/>
          <w:b/>
        </w:rPr>
        <w:t>la observación de sus contemporáneos</w:t>
      </w:r>
      <w:r w:rsidRPr="00396207">
        <w:rPr>
          <w:rFonts w:ascii="Arial" w:hAnsi="Arial" w:cs="Arial"/>
        </w:rPr>
        <w:t xml:space="preserve"> donde encuentra la inspiración. El </w:t>
      </w:r>
      <w:r w:rsidRPr="00396207">
        <w:rPr>
          <w:rFonts w:ascii="Arial" w:hAnsi="Arial" w:cs="Arial"/>
          <w:b/>
        </w:rPr>
        <w:t>hombre,</w:t>
      </w:r>
      <w:r w:rsidRPr="00396207">
        <w:rPr>
          <w:rFonts w:ascii="Arial" w:hAnsi="Arial" w:cs="Arial"/>
        </w:rPr>
        <w:t xml:space="preserve"> que puede ser cantante ambulante o adivino, miembro cultivado o campesino, cazador o luchador, jefe o sabio, está en el centro de su obra, cargada de alusiones al tiempo ancestral.</w:t>
      </w:r>
      <w:r>
        <w:rPr>
          <w:rFonts w:ascii="Arial" w:hAnsi="Arial" w:cs="Arial"/>
        </w:rPr>
        <w:br/>
      </w:r>
      <w:r w:rsidRPr="00396207">
        <w:rPr>
          <w:rFonts w:ascii="Arial" w:hAnsi="Arial" w:cs="Arial"/>
        </w:rPr>
        <w:br/>
        <w:t xml:space="preserve">Así pues, la elección de sus temas se arraiga en la </w:t>
      </w:r>
      <w:r w:rsidRPr="00396207">
        <w:rPr>
          <w:rFonts w:ascii="Arial" w:hAnsi="Arial" w:cs="Arial"/>
          <w:b/>
        </w:rPr>
        <w:t>tradición africana</w:t>
      </w:r>
      <w:r w:rsidRPr="00396207">
        <w:rPr>
          <w:rFonts w:ascii="Arial" w:hAnsi="Arial" w:cs="Arial"/>
        </w:rPr>
        <w:t xml:space="preserve">. Sin embargo, por su </w:t>
      </w:r>
      <w:r w:rsidRPr="00396207">
        <w:rPr>
          <w:rFonts w:ascii="Arial" w:hAnsi="Arial" w:cs="Arial"/>
          <w:b/>
        </w:rPr>
        <w:t>libertad de tono</w:t>
      </w:r>
      <w:r w:rsidRPr="00396207">
        <w:rPr>
          <w:rFonts w:ascii="Arial" w:hAnsi="Arial" w:cs="Arial"/>
        </w:rPr>
        <w:t xml:space="preserve"> y la </w:t>
      </w:r>
      <w:r w:rsidRPr="00396207">
        <w:rPr>
          <w:rFonts w:ascii="Arial" w:hAnsi="Arial" w:cs="Arial"/>
          <w:b/>
        </w:rPr>
        <w:t>originalidad de su lenguaje plástico</w:t>
      </w:r>
      <w:r w:rsidRPr="00396207">
        <w:rPr>
          <w:rFonts w:ascii="Arial" w:hAnsi="Arial" w:cs="Arial"/>
        </w:rPr>
        <w:t xml:space="preserve">, el artista toma una determinada distancia con las referencias tradicionales y propone un cuestionamiento más universal sobre la naturaleza humana. El desarrollo formal que Sambo Boly propone no se debe de ningún modo, al menos directamente, a las tradiciones artísticas de su país. </w:t>
      </w:r>
    </w:p>
    <w:p w:rsidR="001E2AED" w:rsidRPr="00396207" w:rsidRDefault="001E2AED" w:rsidP="00E42F33">
      <w:pPr>
        <w:ind w:left="708"/>
        <w:rPr>
          <w:rFonts w:ascii="Arial" w:hAnsi="Arial" w:cs="Arial"/>
        </w:rPr>
      </w:pPr>
      <w:r w:rsidRPr="00396207">
        <w:rPr>
          <w:rFonts w:ascii="Arial" w:hAnsi="Arial" w:cs="Arial"/>
        </w:rPr>
        <w:t xml:space="preserve">Algunas de sus telas son un tejido compuesto de trozos desgarrados y enredados, donde el artista incluye pedazos de madera, grandes cucharas, puntas de lanzas y fragmentos de fotografías. </w:t>
      </w:r>
    </w:p>
    <w:p w:rsidR="001E2AED" w:rsidRPr="00396207" w:rsidRDefault="001E2AED" w:rsidP="00E42F33">
      <w:pPr>
        <w:rPr>
          <w:rFonts w:ascii="Arial" w:hAnsi="Arial" w:cs="Arial"/>
        </w:rPr>
      </w:pPr>
      <w:r w:rsidRPr="00396207">
        <w:rPr>
          <w:rFonts w:ascii="Arial" w:hAnsi="Arial" w:cs="Arial"/>
          <w:spacing w:val="15"/>
          <w:lang w:eastAsia="es-ES"/>
        </w:rPr>
        <w:t xml:space="preserve">         </w:t>
      </w:r>
      <w:r w:rsidRPr="00AD29D2">
        <w:rPr>
          <w:rFonts w:ascii="Arial" w:hAnsi="Arial" w:cs="Arial"/>
          <w:noProof/>
          <w:spacing w:val="15"/>
          <w:lang w:eastAsia="es-ES"/>
        </w:rPr>
        <w:pict>
          <v:shape id="_x0000_i1055" type="#_x0000_t75" alt="DSC_0018_DxO" style="width:276.75pt;height:183.75pt;visibility:visible">
            <v:imagedata r:id="rId152" o:title=""/>
          </v:shape>
        </w:pict>
      </w:r>
    </w:p>
    <w:p w:rsidR="001E2AED" w:rsidRPr="00396207" w:rsidRDefault="001E2AED" w:rsidP="00E42F33">
      <w:pPr>
        <w:ind w:left="705"/>
        <w:rPr>
          <w:rFonts w:ascii="Arial" w:hAnsi="Arial" w:cs="Arial"/>
        </w:rPr>
      </w:pPr>
      <w:r>
        <w:rPr>
          <w:rFonts w:ascii="Arial" w:hAnsi="Arial" w:cs="Arial"/>
        </w:rPr>
        <w:t xml:space="preserve">La galería “Out of Africa” expone sus cuadros del 23 de junio hasta el 31 de julio. </w:t>
      </w:r>
    </w:p>
    <w:p w:rsidR="001E2AED" w:rsidRDefault="001E2AED" w:rsidP="00C1141E">
      <w:pPr>
        <w:shd w:val="clear" w:color="auto" w:fill="FFFFFF"/>
        <w:spacing w:after="0" w:line="312" w:lineRule="atLeast"/>
        <w:ind w:left="708"/>
        <w:rPr>
          <w:rFonts w:ascii="Arial" w:hAnsi="Arial" w:cs="Arial"/>
          <w:color w:val="000000"/>
          <w:spacing w:val="15"/>
          <w:u w:val="single"/>
          <w:lang w:eastAsia="es-ES"/>
        </w:rPr>
      </w:pPr>
      <w:r w:rsidRPr="00E42F33">
        <w:rPr>
          <w:rFonts w:ascii="Arial" w:hAnsi="Arial" w:cs="Arial"/>
          <w:color w:val="000000"/>
          <w:spacing w:val="15"/>
          <w:u w:val="single"/>
          <w:lang w:eastAsia="es-ES"/>
        </w:rPr>
        <w:t>Xavier Sayago</w:t>
      </w:r>
    </w:p>
    <w:p w:rsidR="001E2AED" w:rsidRDefault="001E2AED" w:rsidP="00C1141E">
      <w:pPr>
        <w:shd w:val="clear" w:color="auto" w:fill="FFFFFF"/>
        <w:spacing w:after="0" w:line="312" w:lineRule="atLeast"/>
        <w:ind w:left="708"/>
        <w:rPr>
          <w:rFonts w:ascii="Arial" w:hAnsi="Arial" w:cs="Arial"/>
          <w:color w:val="000000"/>
          <w:spacing w:val="15"/>
          <w:u w:val="single"/>
          <w:lang w:eastAsia="es-ES"/>
        </w:rPr>
      </w:pPr>
    </w:p>
    <w:p w:rsidR="001E2AED" w:rsidRPr="003F2B10" w:rsidRDefault="001E2AED" w:rsidP="00E42F33">
      <w:pPr>
        <w:ind w:firstLine="708"/>
        <w:rPr>
          <w:rFonts w:ascii="Arial" w:hAnsi="Arial" w:cs="Arial"/>
          <w:sz w:val="24"/>
          <w:szCs w:val="24"/>
        </w:rPr>
      </w:pPr>
      <w:r w:rsidRPr="00AD29D2">
        <w:rPr>
          <w:rFonts w:ascii="Arial" w:hAnsi="Arial" w:cs="Arial"/>
          <w:b/>
          <w:noProof/>
          <w:sz w:val="24"/>
          <w:szCs w:val="24"/>
          <w:lang w:eastAsia="es-ES"/>
        </w:rPr>
        <w:pict>
          <v:shape id="_x0000_i1056" type="#_x0000_t75" alt="statue%20gros%20plan%20+%20Xavier[1].JPG" style="width:206.25pt;height:151.5pt;visibility:visible">
            <v:imagedata r:id="rId153" o:title=""/>
          </v:shape>
        </w:pict>
      </w:r>
      <w:r w:rsidRPr="003F2B10">
        <w:rPr>
          <w:rFonts w:ascii="Arial" w:hAnsi="Arial" w:cs="Arial"/>
          <w:b/>
          <w:sz w:val="24"/>
          <w:szCs w:val="24"/>
        </w:rPr>
        <w:t xml:space="preserve"> </w:t>
      </w:r>
      <w:r w:rsidRPr="003F2B10">
        <w:rPr>
          <w:rFonts w:ascii="Arial" w:hAnsi="Arial" w:cs="Arial"/>
          <w:sz w:val="16"/>
          <w:szCs w:val="16"/>
        </w:rPr>
        <w:t>Xavier Sayago</w:t>
      </w:r>
    </w:p>
    <w:p w:rsidR="001E2AED" w:rsidRPr="00C76C56" w:rsidRDefault="001E2AED" w:rsidP="00E42F33">
      <w:pPr>
        <w:shd w:val="clear" w:color="auto" w:fill="FFFFFF"/>
        <w:spacing w:after="84" w:line="312" w:lineRule="atLeast"/>
        <w:ind w:left="708"/>
        <w:rPr>
          <w:rFonts w:ascii="Arial" w:hAnsi="Arial" w:cs="Arial"/>
          <w:spacing w:val="17"/>
          <w:sz w:val="20"/>
          <w:szCs w:val="20"/>
          <w:lang w:eastAsia="es-ES"/>
        </w:rPr>
      </w:pPr>
      <w:r w:rsidRPr="00C76C56">
        <w:rPr>
          <w:rFonts w:ascii="Arial" w:hAnsi="Arial" w:cs="Arial"/>
          <w:spacing w:val="17"/>
          <w:sz w:val="20"/>
          <w:szCs w:val="20"/>
          <w:lang w:eastAsia="es-ES"/>
        </w:rPr>
        <w:t>Xavier Sayago nació el 1 de enero 1981 en Dissin en el Sur-Oeste de Burkina Faso. En Uagadugú Xavier vive junto a la “</w:t>
      </w:r>
      <w:r w:rsidRPr="00C76C56">
        <w:rPr>
          <w:rFonts w:ascii="Arial" w:hAnsi="Arial" w:cs="Arial"/>
          <w:b/>
          <w:bCs/>
          <w:spacing w:val="17"/>
          <w:sz w:val="20"/>
          <w:szCs w:val="20"/>
          <w:lang w:eastAsia="es-ES"/>
        </w:rPr>
        <w:t>Fundación Olorun</w:t>
      </w:r>
      <w:r w:rsidRPr="00C76C56">
        <w:rPr>
          <w:rFonts w:ascii="Arial" w:hAnsi="Arial" w:cs="Arial"/>
          <w:spacing w:val="17"/>
          <w:sz w:val="20"/>
          <w:szCs w:val="20"/>
          <w:lang w:eastAsia="es-ES"/>
        </w:rPr>
        <w:t>”, un centro artístico que abrió sus puertas en 1993. Fascinado por el ambiente creativo de este lugar, se codea con artistas y dos años más tarde, sus apariciones furtivas en este gran taller se transforman en presencias más largas. Se interesa por la recuperación de los pedazos de hierro, por el aprendizaje de la técnica de la soldadura al arco y por la escultura.</w:t>
      </w:r>
    </w:p>
    <w:p w:rsidR="001E2AED" w:rsidRPr="00C76C56" w:rsidRDefault="001E2AED" w:rsidP="00E42F33">
      <w:pPr>
        <w:shd w:val="clear" w:color="auto" w:fill="FFFFFF"/>
        <w:spacing w:after="84" w:line="312" w:lineRule="atLeast"/>
        <w:ind w:left="708"/>
        <w:rPr>
          <w:rFonts w:ascii="Arial" w:hAnsi="Arial" w:cs="Arial"/>
          <w:spacing w:val="17"/>
          <w:sz w:val="20"/>
          <w:szCs w:val="20"/>
          <w:lang w:eastAsia="es-ES"/>
        </w:rPr>
      </w:pPr>
      <w:r w:rsidRPr="00C76C56">
        <w:rPr>
          <w:rFonts w:ascii="Arial" w:hAnsi="Arial" w:cs="Arial"/>
          <w:spacing w:val="17"/>
          <w:sz w:val="20"/>
          <w:szCs w:val="20"/>
          <w:lang w:eastAsia="es-ES"/>
        </w:rPr>
        <w:t xml:space="preserve">Se pone a transformar </w:t>
      </w:r>
      <w:r w:rsidRPr="00C76C56">
        <w:rPr>
          <w:rFonts w:ascii="Arial" w:hAnsi="Arial" w:cs="Arial"/>
          <w:b/>
          <w:bCs/>
          <w:spacing w:val="17"/>
          <w:sz w:val="20"/>
          <w:szCs w:val="20"/>
          <w:lang w:eastAsia="es-ES"/>
        </w:rPr>
        <w:t>viejas chatarras en pájaros fabulosos</w:t>
      </w:r>
      <w:r w:rsidRPr="00C76C56">
        <w:rPr>
          <w:rFonts w:ascii="Arial" w:hAnsi="Arial" w:cs="Arial"/>
          <w:spacing w:val="17"/>
          <w:sz w:val="20"/>
          <w:szCs w:val="20"/>
          <w:lang w:eastAsia="es-ES"/>
        </w:rPr>
        <w:t xml:space="preserve"> que se convierten en un símbolo indiscutible de sus obras, ilustrando la</w:t>
      </w:r>
      <w:r w:rsidRPr="003F2B10">
        <w:rPr>
          <w:rFonts w:ascii="Arial" w:hAnsi="Arial" w:cs="Arial"/>
          <w:spacing w:val="17"/>
          <w:lang w:eastAsia="es-ES"/>
        </w:rPr>
        <w:t xml:space="preserve"> ligereza </w:t>
      </w:r>
      <w:r w:rsidRPr="00C76C56">
        <w:rPr>
          <w:rFonts w:ascii="Arial" w:hAnsi="Arial" w:cs="Arial"/>
          <w:spacing w:val="17"/>
          <w:sz w:val="20"/>
          <w:szCs w:val="20"/>
          <w:lang w:eastAsia="es-ES"/>
        </w:rPr>
        <w:t xml:space="preserve">y la belleza de la vida. Xavier llega a imponer su estilo y su personalidad con obras cada vez más afinadas y atrevidas donde se refleja una </w:t>
      </w:r>
      <w:r w:rsidRPr="00C76C56">
        <w:rPr>
          <w:rFonts w:ascii="Arial" w:hAnsi="Arial" w:cs="Arial"/>
          <w:b/>
          <w:bCs/>
          <w:spacing w:val="17"/>
          <w:sz w:val="20"/>
          <w:szCs w:val="20"/>
          <w:lang w:eastAsia="es-ES"/>
        </w:rPr>
        <w:t>fuerte creatividad</w:t>
      </w:r>
      <w:r w:rsidRPr="00C76C56">
        <w:rPr>
          <w:rFonts w:ascii="Arial" w:hAnsi="Arial" w:cs="Arial"/>
          <w:spacing w:val="17"/>
          <w:sz w:val="20"/>
          <w:szCs w:val="20"/>
          <w:lang w:eastAsia="es-ES"/>
        </w:rPr>
        <w:t>, que no deja indiferentes a los profesionales del arte.</w:t>
      </w:r>
    </w:p>
    <w:p w:rsidR="001E2AED" w:rsidRPr="00C76C56" w:rsidRDefault="001E2AED" w:rsidP="00E42F33">
      <w:pPr>
        <w:shd w:val="clear" w:color="auto" w:fill="FFFFFF"/>
        <w:spacing w:after="84" w:line="312" w:lineRule="atLeast"/>
        <w:ind w:left="708"/>
        <w:rPr>
          <w:rFonts w:ascii="Arial" w:hAnsi="Arial" w:cs="Arial"/>
          <w:spacing w:val="17"/>
          <w:sz w:val="20"/>
          <w:szCs w:val="20"/>
          <w:lang w:eastAsia="es-ES"/>
        </w:rPr>
      </w:pPr>
      <w:r w:rsidRPr="00AD29D2">
        <w:rPr>
          <w:rFonts w:ascii="Arial" w:hAnsi="Arial" w:cs="Arial"/>
          <w:noProof/>
          <w:spacing w:val="17"/>
          <w:sz w:val="24"/>
          <w:szCs w:val="24"/>
          <w:lang w:eastAsia="es-ES"/>
        </w:rPr>
        <w:pict>
          <v:shape id="_x0000_i1057" type="#_x0000_t75" alt="Xavier Sayago escutor" style="width:156pt;height:207.75pt;visibility:visible">
            <v:imagedata r:id="rId154" o:title=""/>
          </v:shape>
        </w:pict>
      </w:r>
      <w:r w:rsidRPr="003F2B10">
        <w:rPr>
          <w:rFonts w:ascii="Arial" w:hAnsi="Arial" w:cs="Arial"/>
          <w:spacing w:val="17"/>
          <w:sz w:val="24"/>
          <w:szCs w:val="24"/>
          <w:lang w:eastAsia="es-ES"/>
        </w:rPr>
        <w:t xml:space="preserve"> </w:t>
      </w:r>
      <w:r w:rsidRPr="00C76C56">
        <w:rPr>
          <w:rFonts w:ascii="Arial" w:hAnsi="Arial" w:cs="Arial"/>
          <w:spacing w:val="17"/>
          <w:sz w:val="20"/>
          <w:szCs w:val="20"/>
          <w:lang w:eastAsia="es-ES"/>
        </w:rPr>
        <w:t>Xavier Sayago en su taller de Uagadugú</w:t>
      </w:r>
    </w:p>
    <w:p w:rsidR="001E2AED" w:rsidRDefault="001E2AED" w:rsidP="00E42F33">
      <w:pPr>
        <w:shd w:val="clear" w:color="auto" w:fill="FFFFFF"/>
        <w:spacing w:after="84" w:line="312" w:lineRule="atLeast"/>
        <w:ind w:left="708"/>
        <w:rPr>
          <w:rFonts w:ascii="Arial" w:hAnsi="Arial" w:cs="Arial"/>
          <w:spacing w:val="17"/>
          <w:sz w:val="20"/>
          <w:szCs w:val="20"/>
          <w:lang w:eastAsia="es-ES"/>
        </w:rPr>
      </w:pPr>
      <w:r w:rsidRPr="00C76C56">
        <w:rPr>
          <w:rFonts w:ascii="Arial" w:hAnsi="Arial" w:cs="Arial"/>
          <w:spacing w:val="17"/>
          <w:sz w:val="20"/>
          <w:szCs w:val="20"/>
          <w:lang w:eastAsia="es-ES"/>
        </w:rPr>
        <w:t xml:space="preserve">La galería presenta sus pájaros y personajes en movimiento del 5 de agosto hasta el 11 de septiembre. </w:t>
      </w:r>
    </w:p>
    <w:p w:rsidR="001E2AED" w:rsidRDefault="001E2AED" w:rsidP="00E42F33">
      <w:pPr>
        <w:shd w:val="clear" w:color="auto" w:fill="FFFFFF"/>
        <w:spacing w:after="84" w:line="312" w:lineRule="atLeast"/>
        <w:ind w:left="708"/>
        <w:rPr>
          <w:rFonts w:ascii="Arial" w:hAnsi="Arial" w:cs="Arial"/>
          <w:spacing w:val="17"/>
          <w:sz w:val="20"/>
          <w:szCs w:val="20"/>
          <w:lang w:eastAsia="es-ES"/>
        </w:rPr>
      </w:pPr>
    </w:p>
    <w:p w:rsidR="001E2AED" w:rsidRDefault="001E2AED" w:rsidP="00E42F33">
      <w:pPr>
        <w:shd w:val="clear" w:color="auto" w:fill="FFFFFF"/>
        <w:spacing w:after="84" w:line="312" w:lineRule="atLeast"/>
        <w:ind w:left="708"/>
        <w:rPr>
          <w:rFonts w:ascii="Arial" w:hAnsi="Arial" w:cs="Arial"/>
          <w:spacing w:val="17"/>
          <w:sz w:val="20"/>
          <w:szCs w:val="20"/>
          <w:lang w:eastAsia="es-ES"/>
        </w:rPr>
      </w:pPr>
      <w:r>
        <w:rPr>
          <w:rFonts w:ascii="Arial" w:hAnsi="Arial" w:cs="Arial"/>
          <w:spacing w:val="17"/>
          <w:sz w:val="20"/>
          <w:szCs w:val="20"/>
          <w:lang w:eastAsia="es-ES"/>
        </w:rPr>
        <w:t>Sorella Acosta</w:t>
      </w:r>
      <w:r>
        <w:rPr>
          <w:rFonts w:ascii="Arial" w:hAnsi="Arial" w:cs="Arial"/>
          <w:spacing w:val="17"/>
          <w:sz w:val="20"/>
          <w:szCs w:val="20"/>
          <w:lang w:eastAsia="es-ES"/>
        </w:rPr>
        <w:br/>
        <w:t>Galerista</w:t>
      </w:r>
      <w:r>
        <w:rPr>
          <w:rFonts w:ascii="Arial" w:hAnsi="Arial" w:cs="Arial"/>
          <w:spacing w:val="17"/>
          <w:sz w:val="20"/>
          <w:szCs w:val="20"/>
          <w:lang w:eastAsia="es-ES"/>
        </w:rPr>
        <w:br/>
      </w:r>
      <w:hyperlink r:id="rId155" w:history="1">
        <w:r w:rsidRPr="00F0701F">
          <w:rPr>
            <w:rStyle w:val="Hyperlink"/>
            <w:rFonts w:ascii="Arial" w:hAnsi="Arial" w:cs="Arial"/>
            <w:spacing w:val="17"/>
            <w:sz w:val="20"/>
            <w:szCs w:val="20"/>
            <w:lang w:eastAsia="es-ES"/>
          </w:rPr>
          <w:t>www.galeria-out-of-africa.com</w:t>
        </w:r>
      </w:hyperlink>
      <w:r>
        <w:rPr>
          <w:rFonts w:ascii="Arial" w:hAnsi="Arial" w:cs="Arial"/>
          <w:spacing w:val="17"/>
          <w:sz w:val="20"/>
          <w:szCs w:val="20"/>
          <w:lang w:eastAsia="es-ES"/>
        </w:rPr>
        <w:br/>
      </w:r>
      <w:hyperlink r:id="rId156" w:history="1">
        <w:r w:rsidRPr="00F0701F">
          <w:rPr>
            <w:rStyle w:val="Hyperlink"/>
            <w:rFonts w:ascii="Arial" w:hAnsi="Arial" w:cs="Arial"/>
            <w:spacing w:val="17"/>
            <w:sz w:val="20"/>
            <w:szCs w:val="20"/>
            <w:lang w:eastAsia="es-ES"/>
          </w:rPr>
          <w:t>sorella@galeria-out-of-africa.com</w:t>
        </w:r>
      </w:hyperlink>
      <w:r>
        <w:rPr>
          <w:rFonts w:ascii="Arial" w:hAnsi="Arial" w:cs="Arial"/>
          <w:spacing w:val="17"/>
          <w:sz w:val="20"/>
          <w:szCs w:val="20"/>
          <w:lang w:eastAsia="es-ES"/>
        </w:rPr>
        <w:br/>
        <w:t>Móvil: +34 618 356 351</w:t>
      </w:r>
    </w:p>
    <w:p w:rsidR="001E2AED" w:rsidRDefault="001E2AED" w:rsidP="00E42F33">
      <w:pPr>
        <w:shd w:val="clear" w:color="auto" w:fill="FFFFFF"/>
        <w:spacing w:after="84" w:line="312" w:lineRule="atLeast"/>
        <w:ind w:left="708"/>
        <w:rPr>
          <w:rFonts w:ascii="Arial" w:hAnsi="Arial" w:cs="Arial"/>
          <w:spacing w:val="17"/>
          <w:sz w:val="20"/>
          <w:szCs w:val="20"/>
          <w:lang w:eastAsia="es-ES"/>
        </w:rPr>
      </w:pPr>
    </w:p>
    <w:p w:rsidR="001E2AED" w:rsidRPr="00C76C56" w:rsidRDefault="001E2AED" w:rsidP="00E42F33">
      <w:pPr>
        <w:shd w:val="clear" w:color="auto" w:fill="FFFFFF"/>
        <w:spacing w:after="84" w:line="312" w:lineRule="atLeast"/>
        <w:ind w:left="708"/>
        <w:rPr>
          <w:rFonts w:ascii="Arial" w:hAnsi="Arial" w:cs="Arial"/>
          <w:spacing w:val="17"/>
          <w:sz w:val="20"/>
          <w:szCs w:val="20"/>
          <w:lang w:eastAsia="es-ES"/>
        </w:rPr>
      </w:pPr>
    </w:p>
    <w:p w:rsidR="001E2AED" w:rsidRPr="003F2B10" w:rsidRDefault="001E2AED" w:rsidP="00E42F33">
      <w:pPr>
        <w:shd w:val="clear" w:color="auto" w:fill="FFFFFF"/>
        <w:spacing w:after="84" w:line="312" w:lineRule="atLeast"/>
        <w:ind w:left="708"/>
        <w:rPr>
          <w:rFonts w:ascii="Arial" w:hAnsi="Arial" w:cs="Arial"/>
          <w:spacing w:val="17"/>
          <w:sz w:val="24"/>
          <w:szCs w:val="24"/>
          <w:lang w:eastAsia="es-ES"/>
        </w:rPr>
      </w:pPr>
    </w:p>
    <w:sectPr w:rsidR="001E2AED" w:rsidRPr="003F2B10" w:rsidSect="007270A6">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1B0C9A"/>
    <w:multiLevelType w:val="multilevel"/>
    <w:tmpl w:val="4816C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0D46DC"/>
    <w:multiLevelType w:val="hybridMultilevel"/>
    <w:tmpl w:val="68B6788E"/>
    <w:lvl w:ilvl="0" w:tplc="2E1A0BE4">
      <w:start w:val="1"/>
      <w:numFmt w:val="upperRoman"/>
      <w:lvlText w:val="%1."/>
      <w:lvlJc w:val="left"/>
      <w:pPr>
        <w:ind w:left="1080" w:hanging="72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
    <w:nsid w:val="241E5DA2"/>
    <w:multiLevelType w:val="hybridMultilevel"/>
    <w:tmpl w:val="C974FFE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33DC2DF7"/>
    <w:multiLevelType w:val="hybridMultilevel"/>
    <w:tmpl w:val="2E08709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
    <w:nsid w:val="3F62642B"/>
    <w:multiLevelType w:val="hybridMultilevel"/>
    <w:tmpl w:val="29DC3A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4F9D7B9A"/>
    <w:multiLevelType w:val="multilevel"/>
    <w:tmpl w:val="10AE3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B2E30EA"/>
    <w:multiLevelType w:val="hybridMultilevel"/>
    <w:tmpl w:val="55CCD4CA"/>
    <w:lvl w:ilvl="0" w:tplc="0C0A0001">
      <w:start w:val="1"/>
      <w:numFmt w:val="bullet"/>
      <w:lvlText w:val=""/>
      <w:lvlJc w:val="left"/>
      <w:pPr>
        <w:ind w:left="2148" w:hanging="360"/>
      </w:pPr>
      <w:rPr>
        <w:rFonts w:ascii="Symbol" w:hAnsi="Symbol" w:hint="default"/>
      </w:rPr>
    </w:lvl>
    <w:lvl w:ilvl="1" w:tplc="0C0A0003" w:tentative="1">
      <w:start w:val="1"/>
      <w:numFmt w:val="bullet"/>
      <w:lvlText w:val="o"/>
      <w:lvlJc w:val="left"/>
      <w:pPr>
        <w:ind w:left="2868" w:hanging="360"/>
      </w:pPr>
      <w:rPr>
        <w:rFonts w:ascii="Courier New" w:hAnsi="Courier New" w:hint="default"/>
      </w:rPr>
    </w:lvl>
    <w:lvl w:ilvl="2" w:tplc="0C0A0005" w:tentative="1">
      <w:start w:val="1"/>
      <w:numFmt w:val="bullet"/>
      <w:lvlText w:val=""/>
      <w:lvlJc w:val="left"/>
      <w:pPr>
        <w:ind w:left="3588" w:hanging="360"/>
      </w:pPr>
      <w:rPr>
        <w:rFonts w:ascii="Wingdings" w:hAnsi="Wingdings" w:hint="default"/>
      </w:rPr>
    </w:lvl>
    <w:lvl w:ilvl="3" w:tplc="0C0A0001" w:tentative="1">
      <w:start w:val="1"/>
      <w:numFmt w:val="bullet"/>
      <w:lvlText w:val=""/>
      <w:lvlJc w:val="left"/>
      <w:pPr>
        <w:ind w:left="4308" w:hanging="360"/>
      </w:pPr>
      <w:rPr>
        <w:rFonts w:ascii="Symbol" w:hAnsi="Symbol" w:hint="default"/>
      </w:rPr>
    </w:lvl>
    <w:lvl w:ilvl="4" w:tplc="0C0A0003" w:tentative="1">
      <w:start w:val="1"/>
      <w:numFmt w:val="bullet"/>
      <w:lvlText w:val="o"/>
      <w:lvlJc w:val="left"/>
      <w:pPr>
        <w:ind w:left="5028" w:hanging="360"/>
      </w:pPr>
      <w:rPr>
        <w:rFonts w:ascii="Courier New" w:hAnsi="Courier New" w:hint="default"/>
      </w:rPr>
    </w:lvl>
    <w:lvl w:ilvl="5" w:tplc="0C0A0005" w:tentative="1">
      <w:start w:val="1"/>
      <w:numFmt w:val="bullet"/>
      <w:lvlText w:val=""/>
      <w:lvlJc w:val="left"/>
      <w:pPr>
        <w:ind w:left="5748" w:hanging="360"/>
      </w:pPr>
      <w:rPr>
        <w:rFonts w:ascii="Wingdings" w:hAnsi="Wingdings" w:hint="default"/>
      </w:rPr>
    </w:lvl>
    <w:lvl w:ilvl="6" w:tplc="0C0A0001" w:tentative="1">
      <w:start w:val="1"/>
      <w:numFmt w:val="bullet"/>
      <w:lvlText w:val=""/>
      <w:lvlJc w:val="left"/>
      <w:pPr>
        <w:ind w:left="6468" w:hanging="360"/>
      </w:pPr>
      <w:rPr>
        <w:rFonts w:ascii="Symbol" w:hAnsi="Symbol" w:hint="default"/>
      </w:rPr>
    </w:lvl>
    <w:lvl w:ilvl="7" w:tplc="0C0A0003" w:tentative="1">
      <w:start w:val="1"/>
      <w:numFmt w:val="bullet"/>
      <w:lvlText w:val="o"/>
      <w:lvlJc w:val="left"/>
      <w:pPr>
        <w:ind w:left="7188" w:hanging="360"/>
      </w:pPr>
      <w:rPr>
        <w:rFonts w:ascii="Courier New" w:hAnsi="Courier New" w:hint="default"/>
      </w:rPr>
    </w:lvl>
    <w:lvl w:ilvl="8" w:tplc="0C0A0005" w:tentative="1">
      <w:start w:val="1"/>
      <w:numFmt w:val="bullet"/>
      <w:lvlText w:val=""/>
      <w:lvlJc w:val="left"/>
      <w:pPr>
        <w:ind w:left="7908" w:hanging="360"/>
      </w:pPr>
      <w:rPr>
        <w:rFonts w:ascii="Wingdings" w:hAnsi="Wingdings" w:hint="default"/>
      </w:rPr>
    </w:lvl>
  </w:abstractNum>
  <w:abstractNum w:abstractNumId="7">
    <w:nsid w:val="6D510C6A"/>
    <w:multiLevelType w:val="hybridMultilevel"/>
    <w:tmpl w:val="DEFCF1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6FAE3D03"/>
    <w:multiLevelType w:val="multilevel"/>
    <w:tmpl w:val="9C3C4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48E361D"/>
    <w:multiLevelType w:val="hybridMultilevel"/>
    <w:tmpl w:val="771611C2"/>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hint="default"/>
      </w:rPr>
    </w:lvl>
    <w:lvl w:ilvl="8" w:tplc="0C0A0005" w:tentative="1">
      <w:start w:val="1"/>
      <w:numFmt w:val="bullet"/>
      <w:lvlText w:val=""/>
      <w:lvlJc w:val="left"/>
      <w:pPr>
        <w:ind w:left="7188" w:hanging="360"/>
      </w:pPr>
      <w:rPr>
        <w:rFonts w:ascii="Wingdings" w:hAnsi="Wingdings" w:hint="default"/>
      </w:rPr>
    </w:lvl>
  </w:abstractNum>
  <w:num w:numId="1">
    <w:abstractNumId w:val="4"/>
  </w:num>
  <w:num w:numId="2">
    <w:abstractNumId w:val="3"/>
  </w:num>
  <w:num w:numId="3">
    <w:abstractNumId w:val="9"/>
  </w:num>
  <w:num w:numId="4">
    <w:abstractNumId w:val="7"/>
  </w:num>
  <w:num w:numId="5">
    <w:abstractNumId w:val="2"/>
  </w:num>
  <w:num w:numId="6">
    <w:abstractNumId w:val="1"/>
  </w:num>
  <w:num w:numId="7">
    <w:abstractNumId w:val="5"/>
  </w:num>
  <w:num w:numId="8">
    <w:abstractNumId w:val="0"/>
  </w:num>
  <w:num w:numId="9">
    <w:abstractNumId w:val="8"/>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E3765"/>
    <w:rsid w:val="000123E2"/>
    <w:rsid w:val="00031BF7"/>
    <w:rsid w:val="00087CAD"/>
    <w:rsid w:val="0017426F"/>
    <w:rsid w:val="0018118E"/>
    <w:rsid w:val="001E2AED"/>
    <w:rsid w:val="001E3765"/>
    <w:rsid w:val="002C5845"/>
    <w:rsid w:val="00311460"/>
    <w:rsid w:val="00317FBE"/>
    <w:rsid w:val="00333687"/>
    <w:rsid w:val="00346443"/>
    <w:rsid w:val="00360238"/>
    <w:rsid w:val="00363C6D"/>
    <w:rsid w:val="00371956"/>
    <w:rsid w:val="00373089"/>
    <w:rsid w:val="00396207"/>
    <w:rsid w:val="003F2B10"/>
    <w:rsid w:val="00423303"/>
    <w:rsid w:val="004802ED"/>
    <w:rsid w:val="004A386F"/>
    <w:rsid w:val="0052406B"/>
    <w:rsid w:val="00562766"/>
    <w:rsid w:val="005960E5"/>
    <w:rsid w:val="00597161"/>
    <w:rsid w:val="006538F9"/>
    <w:rsid w:val="007270A6"/>
    <w:rsid w:val="007C49C5"/>
    <w:rsid w:val="008374E5"/>
    <w:rsid w:val="008824A2"/>
    <w:rsid w:val="00890957"/>
    <w:rsid w:val="008E2A84"/>
    <w:rsid w:val="009634B1"/>
    <w:rsid w:val="009A1B7F"/>
    <w:rsid w:val="00A05A4F"/>
    <w:rsid w:val="00A42414"/>
    <w:rsid w:val="00AD29D2"/>
    <w:rsid w:val="00BB1EFE"/>
    <w:rsid w:val="00C1141E"/>
    <w:rsid w:val="00C5473A"/>
    <w:rsid w:val="00C76C56"/>
    <w:rsid w:val="00CB5E13"/>
    <w:rsid w:val="00CF4812"/>
    <w:rsid w:val="00D13CD8"/>
    <w:rsid w:val="00E42F33"/>
    <w:rsid w:val="00F0701F"/>
    <w:rsid w:val="00F62A1B"/>
    <w:rsid w:val="00FB364C"/>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70A6"/>
    <w:pPr>
      <w:spacing w:after="200" w:line="276" w:lineRule="auto"/>
    </w:pPr>
    <w:rPr>
      <w:lang w:eastAsia="en-US"/>
    </w:rPr>
  </w:style>
  <w:style w:type="paragraph" w:styleId="Heading2">
    <w:name w:val="heading 2"/>
    <w:basedOn w:val="Normal"/>
    <w:link w:val="Heading2Char"/>
    <w:uiPriority w:val="99"/>
    <w:qFormat/>
    <w:rsid w:val="008824A2"/>
    <w:pPr>
      <w:spacing w:before="100" w:beforeAutospacing="1" w:after="100" w:afterAutospacing="1" w:line="240" w:lineRule="auto"/>
      <w:outlineLvl w:val="1"/>
    </w:pPr>
    <w:rPr>
      <w:rFonts w:ascii="Times New Roman" w:eastAsia="Times New Roman" w:hAnsi="Times New Roman"/>
      <w:b/>
      <w:bCs/>
      <w:sz w:val="36"/>
      <w:szCs w:val="36"/>
      <w:lang w:eastAsia="es-ES"/>
    </w:rPr>
  </w:style>
  <w:style w:type="paragraph" w:styleId="Heading3">
    <w:name w:val="heading 3"/>
    <w:basedOn w:val="Normal"/>
    <w:link w:val="Heading3Char"/>
    <w:uiPriority w:val="99"/>
    <w:qFormat/>
    <w:rsid w:val="008824A2"/>
    <w:pPr>
      <w:spacing w:before="100" w:beforeAutospacing="1" w:after="100" w:afterAutospacing="1" w:line="240" w:lineRule="auto"/>
      <w:outlineLvl w:val="2"/>
    </w:pPr>
    <w:rPr>
      <w:rFonts w:ascii="Times New Roman" w:eastAsia="Times New Roman" w:hAnsi="Times New Roman"/>
      <w:b/>
      <w:bCs/>
      <w:sz w:val="27"/>
      <w:szCs w:val="27"/>
      <w:lang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locked/>
    <w:rsid w:val="008824A2"/>
    <w:rPr>
      <w:rFonts w:ascii="Times New Roman" w:hAnsi="Times New Roman" w:cs="Times New Roman"/>
      <w:b/>
      <w:bCs/>
      <w:sz w:val="36"/>
      <w:szCs w:val="36"/>
      <w:lang w:eastAsia="es-ES"/>
    </w:rPr>
  </w:style>
  <w:style w:type="character" w:customStyle="1" w:styleId="Heading3Char">
    <w:name w:val="Heading 3 Char"/>
    <w:basedOn w:val="DefaultParagraphFont"/>
    <w:link w:val="Heading3"/>
    <w:uiPriority w:val="99"/>
    <w:locked/>
    <w:rsid w:val="008824A2"/>
    <w:rPr>
      <w:rFonts w:ascii="Times New Roman" w:hAnsi="Times New Roman" w:cs="Times New Roman"/>
      <w:b/>
      <w:bCs/>
      <w:sz w:val="27"/>
      <w:szCs w:val="27"/>
      <w:lang w:eastAsia="es-ES"/>
    </w:rPr>
  </w:style>
  <w:style w:type="paragraph" w:styleId="BalloonText">
    <w:name w:val="Balloon Text"/>
    <w:basedOn w:val="Normal"/>
    <w:link w:val="BalloonTextChar"/>
    <w:uiPriority w:val="99"/>
    <w:semiHidden/>
    <w:rsid w:val="001E37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E3765"/>
    <w:rPr>
      <w:rFonts w:ascii="Tahoma" w:hAnsi="Tahoma" w:cs="Tahoma"/>
      <w:sz w:val="16"/>
      <w:szCs w:val="16"/>
    </w:rPr>
  </w:style>
  <w:style w:type="paragraph" w:styleId="ListParagraph">
    <w:name w:val="List Paragraph"/>
    <w:basedOn w:val="Normal"/>
    <w:uiPriority w:val="99"/>
    <w:qFormat/>
    <w:rsid w:val="001E3765"/>
    <w:pPr>
      <w:ind w:left="720"/>
      <w:contextualSpacing/>
    </w:pPr>
  </w:style>
  <w:style w:type="character" w:styleId="Hyperlink">
    <w:name w:val="Hyperlink"/>
    <w:basedOn w:val="DefaultParagraphFont"/>
    <w:uiPriority w:val="99"/>
    <w:rsid w:val="00031BF7"/>
    <w:rPr>
      <w:rFonts w:cs="Times New Roman"/>
      <w:color w:val="0000FF"/>
      <w:u w:val="single"/>
    </w:rPr>
  </w:style>
  <w:style w:type="paragraph" w:styleId="NormalWeb">
    <w:name w:val="Normal (Web)"/>
    <w:basedOn w:val="Normal"/>
    <w:uiPriority w:val="99"/>
    <w:rsid w:val="008824A2"/>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editsection">
    <w:name w:val="editsection"/>
    <w:basedOn w:val="DefaultParagraphFont"/>
    <w:uiPriority w:val="99"/>
    <w:rsid w:val="008824A2"/>
    <w:rPr>
      <w:rFonts w:cs="Times New Roman"/>
    </w:rPr>
  </w:style>
  <w:style w:type="character" w:customStyle="1" w:styleId="mw-headline">
    <w:name w:val="mw-headline"/>
    <w:basedOn w:val="DefaultParagraphFont"/>
    <w:uiPriority w:val="99"/>
    <w:rsid w:val="008824A2"/>
    <w:rPr>
      <w:rFonts w:cs="Times New Roman"/>
    </w:rPr>
  </w:style>
  <w:style w:type="character" w:customStyle="1" w:styleId="corchete-llamada1">
    <w:name w:val="corchete-llamada1"/>
    <w:basedOn w:val="DefaultParagraphFont"/>
    <w:uiPriority w:val="99"/>
    <w:rsid w:val="00D13CD8"/>
    <w:rPr>
      <w:rFonts w:cs="Times New Roman"/>
      <w:vanish/>
    </w:rPr>
  </w:style>
</w:styles>
</file>

<file path=word/webSettings.xml><?xml version="1.0" encoding="utf-8"?>
<w:webSettings xmlns:r="http://schemas.openxmlformats.org/officeDocument/2006/relationships" xmlns:w="http://schemas.openxmlformats.org/wordprocessingml/2006/main">
  <w:divs>
    <w:div w:id="1108811994">
      <w:marLeft w:val="0"/>
      <w:marRight w:val="0"/>
      <w:marTop w:val="0"/>
      <w:marBottom w:val="0"/>
      <w:divBdr>
        <w:top w:val="none" w:sz="0" w:space="0" w:color="auto"/>
        <w:left w:val="none" w:sz="0" w:space="0" w:color="auto"/>
        <w:bottom w:val="none" w:sz="0" w:space="0" w:color="auto"/>
        <w:right w:val="none" w:sz="0" w:space="0" w:color="auto"/>
      </w:divBdr>
      <w:divsChild>
        <w:div w:id="1108812011">
          <w:marLeft w:val="0"/>
          <w:marRight w:val="0"/>
          <w:marTop w:val="0"/>
          <w:marBottom w:val="0"/>
          <w:divBdr>
            <w:top w:val="none" w:sz="0" w:space="0" w:color="auto"/>
            <w:left w:val="none" w:sz="0" w:space="0" w:color="auto"/>
            <w:bottom w:val="none" w:sz="0" w:space="0" w:color="auto"/>
            <w:right w:val="none" w:sz="0" w:space="0" w:color="auto"/>
          </w:divBdr>
          <w:divsChild>
            <w:div w:id="1108812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03">
      <w:marLeft w:val="0"/>
      <w:marRight w:val="0"/>
      <w:marTop w:val="0"/>
      <w:marBottom w:val="0"/>
      <w:divBdr>
        <w:top w:val="none" w:sz="0" w:space="0" w:color="auto"/>
        <w:left w:val="none" w:sz="0" w:space="0" w:color="auto"/>
        <w:bottom w:val="none" w:sz="0" w:space="0" w:color="auto"/>
        <w:right w:val="none" w:sz="0" w:space="0" w:color="auto"/>
      </w:divBdr>
      <w:divsChild>
        <w:div w:id="1108811993">
          <w:marLeft w:val="0"/>
          <w:marRight w:val="0"/>
          <w:marTop w:val="0"/>
          <w:marBottom w:val="0"/>
          <w:divBdr>
            <w:top w:val="none" w:sz="0" w:space="0" w:color="auto"/>
            <w:left w:val="none" w:sz="0" w:space="0" w:color="auto"/>
            <w:bottom w:val="none" w:sz="0" w:space="0" w:color="auto"/>
            <w:right w:val="none" w:sz="0" w:space="0" w:color="auto"/>
          </w:divBdr>
          <w:divsChild>
            <w:div w:id="1108812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10">
      <w:marLeft w:val="0"/>
      <w:marRight w:val="0"/>
      <w:marTop w:val="0"/>
      <w:marBottom w:val="0"/>
      <w:divBdr>
        <w:top w:val="none" w:sz="0" w:space="0" w:color="auto"/>
        <w:left w:val="none" w:sz="0" w:space="0" w:color="auto"/>
        <w:bottom w:val="none" w:sz="0" w:space="0" w:color="auto"/>
        <w:right w:val="none" w:sz="0" w:space="0" w:color="auto"/>
      </w:divBdr>
      <w:divsChild>
        <w:div w:id="1108812005">
          <w:marLeft w:val="0"/>
          <w:marRight w:val="0"/>
          <w:marTop w:val="0"/>
          <w:marBottom w:val="0"/>
          <w:divBdr>
            <w:top w:val="none" w:sz="0" w:space="0" w:color="auto"/>
            <w:left w:val="none" w:sz="0" w:space="0" w:color="auto"/>
            <w:bottom w:val="none" w:sz="0" w:space="0" w:color="auto"/>
            <w:right w:val="none" w:sz="0" w:space="0" w:color="auto"/>
          </w:divBdr>
          <w:divsChild>
            <w:div w:id="1108812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12">
      <w:marLeft w:val="0"/>
      <w:marRight w:val="0"/>
      <w:marTop w:val="0"/>
      <w:marBottom w:val="0"/>
      <w:divBdr>
        <w:top w:val="none" w:sz="0" w:space="0" w:color="auto"/>
        <w:left w:val="none" w:sz="0" w:space="0" w:color="auto"/>
        <w:bottom w:val="none" w:sz="0" w:space="0" w:color="auto"/>
        <w:right w:val="none" w:sz="0" w:space="0" w:color="auto"/>
      </w:divBdr>
      <w:divsChild>
        <w:div w:id="1108812026">
          <w:marLeft w:val="0"/>
          <w:marRight w:val="0"/>
          <w:marTop w:val="0"/>
          <w:marBottom w:val="0"/>
          <w:divBdr>
            <w:top w:val="none" w:sz="0" w:space="0" w:color="auto"/>
            <w:left w:val="none" w:sz="0" w:space="0" w:color="auto"/>
            <w:bottom w:val="none" w:sz="0" w:space="0" w:color="auto"/>
            <w:right w:val="none" w:sz="0" w:space="0" w:color="auto"/>
          </w:divBdr>
          <w:divsChild>
            <w:div w:id="110881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14">
      <w:marLeft w:val="0"/>
      <w:marRight w:val="0"/>
      <w:marTop w:val="0"/>
      <w:marBottom w:val="0"/>
      <w:divBdr>
        <w:top w:val="none" w:sz="0" w:space="0" w:color="auto"/>
        <w:left w:val="none" w:sz="0" w:space="0" w:color="auto"/>
        <w:bottom w:val="none" w:sz="0" w:space="0" w:color="auto"/>
        <w:right w:val="none" w:sz="0" w:space="0" w:color="auto"/>
      </w:divBdr>
      <w:divsChild>
        <w:div w:id="1108812035">
          <w:marLeft w:val="0"/>
          <w:marRight w:val="0"/>
          <w:marTop w:val="0"/>
          <w:marBottom w:val="0"/>
          <w:divBdr>
            <w:top w:val="none" w:sz="0" w:space="0" w:color="auto"/>
            <w:left w:val="none" w:sz="0" w:space="0" w:color="auto"/>
            <w:bottom w:val="none" w:sz="0" w:space="0" w:color="auto"/>
            <w:right w:val="none" w:sz="0" w:space="0" w:color="auto"/>
          </w:divBdr>
          <w:divsChild>
            <w:div w:id="110881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16">
      <w:marLeft w:val="0"/>
      <w:marRight w:val="0"/>
      <w:marTop w:val="0"/>
      <w:marBottom w:val="0"/>
      <w:divBdr>
        <w:top w:val="none" w:sz="0" w:space="0" w:color="auto"/>
        <w:left w:val="none" w:sz="0" w:space="0" w:color="auto"/>
        <w:bottom w:val="none" w:sz="0" w:space="0" w:color="auto"/>
        <w:right w:val="none" w:sz="0" w:space="0" w:color="auto"/>
      </w:divBdr>
      <w:divsChild>
        <w:div w:id="1108812002">
          <w:marLeft w:val="0"/>
          <w:marRight w:val="0"/>
          <w:marTop w:val="0"/>
          <w:marBottom w:val="0"/>
          <w:divBdr>
            <w:top w:val="none" w:sz="0" w:space="0" w:color="auto"/>
            <w:left w:val="none" w:sz="0" w:space="0" w:color="auto"/>
            <w:bottom w:val="none" w:sz="0" w:space="0" w:color="auto"/>
            <w:right w:val="none" w:sz="0" w:space="0" w:color="auto"/>
          </w:divBdr>
          <w:divsChild>
            <w:div w:id="1108811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21">
      <w:marLeft w:val="0"/>
      <w:marRight w:val="0"/>
      <w:marTop w:val="0"/>
      <w:marBottom w:val="0"/>
      <w:divBdr>
        <w:top w:val="none" w:sz="0" w:space="0" w:color="auto"/>
        <w:left w:val="none" w:sz="0" w:space="0" w:color="auto"/>
        <w:bottom w:val="none" w:sz="0" w:space="0" w:color="auto"/>
        <w:right w:val="none" w:sz="0" w:space="0" w:color="auto"/>
      </w:divBdr>
      <w:divsChild>
        <w:div w:id="1108811999">
          <w:marLeft w:val="0"/>
          <w:marRight w:val="0"/>
          <w:marTop w:val="0"/>
          <w:marBottom w:val="0"/>
          <w:divBdr>
            <w:top w:val="none" w:sz="0" w:space="0" w:color="auto"/>
            <w:left w:val="none" w:sz="0" w:space="0" w:color="auto"/>
            <w:bottom w:val="none" w:sz="0" w:space="0" w:color="auto"/>
            <w:right w:val="none" w:sz="0" w:space="0" w:color="auto"/>
          </w:divBdr>
          <w:divsChild>
            <w:div w:id="1108811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24">
      <w:marLeft w:val="0"/>
      <w:marRight w:val="0"/>
      <w:marTop w:val="0"/>
      <w:marBottom w:val="0"/>
      <w:divBdr>
        <w:top w:val="none" w:sz="0" w:space="0" w:color="auto"/>
        <w:left w:val="none" w:sz="0" w:space="0" w:color="auto"/>
        <w:bottom w:val="none" w:sz="0" w:space="0" w:color="auto"/>
        <w:right w:val="none" w:sz="0" w:space="0" w:color="auto"/>
      </w:divBdr>
      <w:divsChild>
        <w:div w:id="1108812013">
          <w:marLeft w:val="0"/>
          <w:marRight w:val="0"/>
          <w:marTop w:val="0"/>
          <w:marBottom w:val="0"/>
          <w:divBdr>
            <w:top w:val="none" w:sz="0" w:space="0" w:color="auto"/>
            <w:left w:val="none" w:sz="0" w:space="0" w:color="auto"/>
            <w:bottom w:val="none" w:sz="0" w:space="0" w:color="auto"/>
            <w:right w:val="none" w:sz="0" w:space="0" w:color="auto"/>
          </w:divBdr>
          <w:divsChild>
            <w:div w:id="1108812001">
              <w:marLeft w:val="0"/>
              <w:marRight w:val="0"/>
              <w:marTop w:val="0"/>
              <w:marBottom w:val="0"/>
              <w:divBdr>
                <w:top w:val="none" w:sz="0" w:space="0" w:color="auto"/>
                <w:left w:val="none" w:sz="0" w:space="0" w:color="auto"/>
                <w:bottom w:val="none" w:sz="0" w:space="0" w:color="auto"/>
                <w:right w:val="none" w:sz="0" w:space="0" w:color="auto"/>
              </w:divBdr>
              <w:divsChild>
                <w:div w:id="1108812009">
                  <w:marLeft w:val="0"/>
                  <w:marRight w:val="0"/>
                  <w:marTop w:val="0"/>
                  <w:marBottom w:val="0"/>
                  <w:divBdr>
                    <w:top w:val="none" w:sz="0" w:space="0" w:color="auto"/>
                    <w:left w:val="none" w:sz="0" w:space="0" w:color="auto"/>
                    <w:bottom w:val="none" w:sz="0" w:space="0" w:color="auto"/>
                    <w:right w:val="none" w:sz="0" w:space="0" w:color="auto"/>
                  </w:divBdr>
                  <w:divsChild>
                    <w:div w:id="1108812015">
                      <w:marLeft w:val="0"/>
                      <w:marRight w:val="300"/>
                      <w:marTop w:val="0"/>
                      <w:marBottom w:val="0"/>
                      <w:divBdr>
                        <w:top w:val="none" w:sz="0" w:space="0" w:color="auto"/>
                        <w:left w:val="none" w:sz="0" w:space="0" w:color="auto"/>
                        <w:bottom w:val="none" w:sz="0" w:space="0" w:color="auto"/>
                        <w:right w:val="none" w:sz="0" w:space="0" w:color="auto"/>
                      </w:divBdr>
                    </w:div>
                    <w:div w:id="1108812030">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8812033">
      <w:marLeft w:val="0"/>
      <w:marRight w:val="0"/>
      <w:marTop w:val="0"/>
      <w:marBottom w:val="0"/>
      <w:divBdr>
        <w:top w:val="none" w:sz="0" w:space="0" w:color="auto"/>
        <w:left w:val="none" w:sz="0" w:space="0" w:color="auto"/>
        <w:bottom w:val="none" w:sz="0" w:space="0" w:color="auto"/>
        <w:right w:val="none" w:sz="0" w:space="0" w:color="auto"/>
      </w:divBdr>
      <w:divsChild>
        <w:div w:id="1108812008">
          <w:marLeft w:val="0"/>
          <w:marRight w:val="0"/>
          <w:marTop w:val="0"/>
          <w:marBottom w:val="0"/>
          <w:divBdr>
            <w:top w:val="none" w:sz="0" w:space="0" w:color="auto"/>
            <w:left w:val="none" w:sz="0" w:space="0" w:color="auto"/>
            <w:bottom w:val="none" w:sz="0" w:space="0" w:color="auto"/>
            <w:right w:val="none" w:sz="0" w:space="0" w:color="auto"/>
          </w:divBdr>
          <w:divsChild>
            <w:div w:id="1108812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34">
      <w:marLeft w:val="0"/>
      <w:marRight w:val="0"/>
      <w:marTop w:val="0"/>
      <w:marBottom w:val="0"/>
      <w:divBdr>
        <w:top w:val="none" w:sz="0" w:space="0" w:color="auto"/>
        <w:left w:val="none" w:sz="0" w:space="0" w:color="auto"/>
        <w:bottom w:val="none" w:sz="0" w:space="0" w:color="auto"/>
        <w:right w:val="none" w:sz="0" w:space="0" w:color="auto"/>
      </w:divBdr>
      <w:divsChild>
        <w:div w:id="1108812018">
          <w:marLeft w:val="0"/>
          <w:marRight w:val="0"/>
          <w:marTop w:val="0"/>
          <w:marBottom w:val="0"/>
          <w:divBdr>
            <w:top w:val="none" w:sz="0" w:space="0" w:color="auto"/>
            <w:left w:val="none" w:sz="0" w:space="0" w:color="auto"/>
            <w:bottom w:val="none" w:sz="0" w:space="0" w:color="auto"/>
            <w:right w:val="none" w:sz="0" w:space="0" w:color="auto"/>
          </w:divBdr>
          <w:divsChild>
            <w:div w:id="110881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12036">
      <w:marLeft w:val="0"/>
      <w:marRight w:val="0"/>
      <w:marTop w:val="0"/>
      <w:marBottom w:val="0"/>
      <w:divBdr>
        <w:top w:val="none" w:sz="0" w:space="0" w:color="auto"/>
        <w:left w:val="none" w:sz="0" w:space="0" w:color="auto"/>
        <w:bottom w:val="none" w:sz="0" w:space="0" w:color="auto"/>
        <w:right w:val="none" w:sz="0" w:space="0" w:color="auto"/>
      </w:divBdr>
      <w:divsChild>
        <w:div w:id="1108812020">
          <w:marLeft w:val="0"/>
          <w:marRight w:val="0"/>
          <w:marTop w:val="0"/>
          <w:marBottom w:val="0"/>
          <w:divBdr>
            <w:top w:val="none" w:sz="0" w:space="0" w:color="auto"/>
            <w:left w:val="none" w:sz="0" w:space="0" w:color="auto"/>
            <w:bottom w:val="none" w:sz="0" w:space="0" w:color="auto"/>
            <w:right w:val="none" w:sz="0" w:space="0" w:color="auto"/>
          </w:divBdr>
          <w:divsChild>
            <w:div w:id="1108812004">
              <w:marLeft w:val="0"/>
              <w:marRight w:val="0"/>
              <w:marTop w:val="0"/>
              <w:marBottom w:val="0"/>
              <w:divBdr>
                <w:top w:val="none" w:sz="0" w:space="0" w:color="auto"/>
                <w:left w:val="none" w:sz="0" w:space="0" w:color="auto"/>
                <w:bottom w:val="none" w:sz="0" w:space="0" w:color="auto"/>
                <w:right w:val="none" w:sz="0" w:space="0" w:color="auto"/>
              </w:divBdr>
              <w:divsChild>
                <w:div w:id="1108812007">
                  <w:marLeft w:val="0"/>
                  <w:marRight w:val="0"/>
                  <w:marTop w:val="0"/>
                  <w:marBottom w:val="0"/>
                  <w:divBdr>
                    <w:top w:val="none" w:sz="0" w:space="0" w:color="auto"/>
                    <w:left w:val="none" w:sz="0" w:space="0" w:color="auto"/>
                    <w:bottom w:val="none" w:sz="0" w:space="0" w:color="auto"/>
                    <w:right w:val="none" w:sz="0" w:space="0" w:color="auto"/>
                  </w:divBdr>
                  <w:divsChild>
                    <w:div w:id="1108812017">
                      <w:marLeft w:val="0"/>
                      <w:marRight w:val="0"/>
                      <w:marTop w:val="0"/>
                      <w:marBottom w:val="0"/>
                      <w:divBdr>
                        <w:top w:val="none" w:sz="0" w:space="0" w:color="auto"/>
                        <w:left w:val="none" w:sz="0" w:space="0" w:color="auto"/>
                        <w:bottom w:val="none" w:sz="0" w:space="0" w:color="auto"/>
                        <w:right w:val="none" w:sz="0" w:space="0" w:color="auto"/>
                      </w:divBdr>
                      <w:divsChild>
                        <w:div w:id="1108812025">
                          <w:marLeft w:val="0"/>
                          <w:marRight w:val="0"/>
                          <w:marTop w:val="0"/>
                          <w:marBottom w:val="0"/>
                          <w:divBdr>
                            <w:top w:val="none" w:sz="0" w:space="0" w:color="auto"/>
                            <w:left w:val="none" w:sz="0" w:space="0" w:color="auto"/>
                            <w:bottom w:val="none" w:sz="0" w:space="0" w:color="auto"/>
                            <w:right w:val="none" w:sz="0" w:space="0" w:color="auto"/>
                          </w:divBdr>
                          <w:divsChild>
                            <w:div w:id="1108812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2027">
                  <w:marLeft w:val="0"/>
                  <w:marRight w:val="0"/>
                  <w:marTop w:val="0"/>
                  <w:marBottom w:val="0"/>
                  <w:divBdr>
                    <w:top w:val="none" w:sz="0" w:space="0" w:color="auto"/>
                    <w:left w:val="none" w:sz="0" w:space="0" w:color="auto"/>
                    <w:bottom w:val="none" w:sz="0" w:space="0" w:color="auto"/>
                    <w:right w:val="none" w:sz="0" w:space="0" w:color="auto"/>
                  </w:divBdr>
                  <w:divsChild>
                    <w:div w:id="1108811997">
                      <w:marLeft w:val="0"/>
                      <w:marRight w:val="0"/>
                      <w:marTop w:val="0"/>
                      <w:marBottom w:val="0"/>
                      <w:divBdr>
                        <w:top w:val="none" w:sz="0" w:space="0" w:color="auto"/>
                        <w:left w:val="none" w:sz="0" w:space="0" w:color="auto"/>
                        <w:bottom w:val="none" w:sz="0" w:space="0" w:color="auto"/>
                        <w:right w:val="none" w:sz="0" w:space="0" w:color="auto"/>
                      </w:divBdr>
                      <w:divsChild>
                        <w:div w:id="1108812029">
                          <w:marLeft w:val="0"/>
                          <w:marRight w:val="0"/>
                          <w:marTop w:val="0"/>
                          <w:marBottom w:val="0"/>
                          <w:divBdr>
                            <w:top w:val="none" w:sz="0" w:space="0" w:color="auto"/>
                            <w:left w:val="none" w:sz="0" w:space="0" w:color="auto"/>
                            <w:bottom w:val="none" w:sz="0" w:space="0" w:color="auto"/>
                            <w:right w:val="none" w:sz="0" w:space="0" w:color="auto"/>
                          </w:divBdr>
                          <w:divsChild>
                            <w:div w:id="1108812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es.wikipedia.org/wiki/Ghana" TargetMode="External"/><Relationship Id="rId21" Type="http://schemas.openxmlformats.org/officeDocument/2006/relationships/hyperlink" Target="http://es.wikipedia.org/wiki/Marruecos" TargetMode="External"/><Relationship Id="rId42" Type="http://schemas.openxmlformats.org/officeDocument/2006/relationships/hyperlink" Target="http://es.wikipedia.org/wiki/Cristianismo" TargetMode="External"/><Relationship Id="rId47" Type="http://schemas.openxmlformats.org/officeDocument/2006/relationships/hyperlink" Target="http://es.wikipedia.org/wiki/%C3%81frica_occidental" TargetMode="External"/><Relationship Id="rId63" Type="http://schemas.openxmlformats.org/officeDocument/2006/relationships/hyperlink" Target="http://es.wikipedia.org/wiki/Sud%C3%A1n_franc%C3%A9s" TargetMode="External"/><Relationship Id="rId68" Type="http://schemas.openxmlformats.org/officeDocument/2006/relationships/hyperlink" Target="http://es.wikipedia.org/wiki/Sistema_pluripartidista" TargetMode="External"/><Relationship Id="rId84" Type="http://schemas.openxmlformats.org/officeDocument/2006/relationships/hyperlink" Target="http://es.wikipedia.org/wiki/%C3%81frica_occidental" TargetMode="External"/><Relationship Id="rId89" Type="http://schemas.openxmlformats.org/officeDocument/2006/relationships/hyperlink" Target="http://es.wikipedia.org/wiki/R%C3%ADo_N%C3%ADger" TargetMode="External"/><Relationship Id="rId112" Type="http://schemas.openxmlformats.org/officeDocument/2006/relationships/hyperlink" Target="http://es.wikipedia.org/wiki/5_de_agosto" TargetMode="External"/><Relationship Id="rId133" Type="http://schemas.openxmlformats.org/officeDocument/2006/relationships/hyperlink" Target="http://es.wikipedia.org/wiki/Sahel" TargetMode="External"/><Relationship Id="rId138" Type="http://schemas.openxmlformats.org/officeDocument/2006/relationships/hyperlink" Target="http://es.wikipedia.org/w/index.php?title=Gurunsi&amp;action=edit&amp;redlink=1" TargetMode="External"/><Relationship Id="rId154" Type="http://schemas.openxmlformats.org/officeDocument/2006/relationships/image" Target="media/image33.jpeg"/><Relationship Id="rId16" Type="http://schemas.openxmlformats.org/officeDocument/2006/relationships/hyperlink" Target="http://es.wikipedia.org/wiki/Mar_Rojo" TargetMode="External"/><Relationship Id="rId107" Type="http://schemas.openxmlformats.org/officeDocument/2006/relationships/hyperlink" Target="http://es.wikipedia.org/wiki/1984" TargetMode="External"/><Relationship Id="rId11" Type="http://schemas.openxmlformats.org/officeDocument/2006/relationships/hyperlink" Target="http://es.wikipedia.org/wiki/Continente" TargetMode="External"/><Relationship Id="rId32" Type="http://schemas.openxmlformats.org/officeDocument/2006/relationships/hyperlink" Target="http://es.wikipedia.org/wiki/Nigeria" TargetMode="External"/><Relationship Id="rId37" Type="http://schemas.openxmlformats.org/officeDocument/2006/relationships/hyperlink" Target="http://es.wikipedia.org/wiki/Copa_Mundial_de_F%C3%BAtbol" TargetMode="External"/><Relationship Id="rId53" Type="http://schemas.openxmlformats.org/officeDocument/2006/relationships/hyperlink" Target="http://es.wikipedia.org/wiki/Guinea" TargetMode="External"/><Relationship Id="rId58" Type="http://schemas.openxmlformats.org/officeDocument/2006/relationships/hyperlink" Target="http://es.wikipedia.org/wiki/Oro" TargetMode="External"/><Relationship Id="rId74" Type="http://schemas.openxmlformats.org/officeDocument/2006/relationships/hyperlink" Target="http://es.wikipedia.org/wiki/Blues" TargetMode="External"/><Relationship Id="rId79" Type="http://schemas.openxmlformats.org/officeDocument/2006/relationships/hyperlink" Target="http://es.wikipedia.org/wiki/Oumou_Sangar%C3%A9" TargetMode="External"/><Relationship Id="rId102" Type="http://schemas.openxmlformats.org/officeDocument/2006/relationships/hyperlink" Target="http://es.wikipedia.org/wiki/Togo" TargetMode="External"/><Relationship Id="rId123" Type="http://schemas.openxmlformats.org/officeDocument/2006/relationships/image" Target="media/image17.jpeg"/><Relationship Id="rId128" Type="http://schemas.openxmlformats.org/officeDocument/2006/relationships/image" Target="media/image18.jpeg"/><Relationship Id="rId144" Type="http://schemas.openxmlformats.org/officeDocument/2006/relationships/image" Target="media/image23.jpeg"/><Relationship Id="rId149" Type="http://schemas.openxmlformats.org/officeDocument/2006/relationships/image" Target="media/image28.jpeg"/><Relationship Id="rId5" Type="http://schemas.openxmlformats.org/officeDocument/2006/relationships/image" Target="media/image1.jpeg"/><Relationship Id="rId90" Type="http://schemas.openxmlformats.org/officeDocument/2006/relationships/hyperlink" Target="http://es.wikipedia.org/wiki/Burkina_Faso" TargetMode="External"/><Relationship Id="rId95" Type="http://schemas.openxmlformats.org/officeDocument/2006/relationships/hyperlink" Target="http://es.wikipedia.org/wiki/Herrero" TargetMode="External"/><Relationship Id="rId22" Type="http://schemas.openxmlformats.org/officeDocument/2006/relationships/image" Target="media/image6.png"/><Relationship Id="rId27" Type="http://schemas.openxmlformats.org/officeDocument/2006/relationships/hyperlink" Target="http://es.wikipedia.org/wiki/Desierto_del_S%C3%A1hara" TargetMode="External"/><Relationship Id="rId43" Type="http://schemas.openxmlformats.org/officeDocument/2006/relationships/hyperlink" Target="http://es.wikipedia.org/wiki/Nigeria" TargetMode="External"/><Relationship Id="rId48" Type="http://schemas.openxmlformats.org/officeDocument/2006/relationships/hyperlink" Target="http://es.wikipedia.org/wiki/Argelia" TargetMode="External"/><Relationship Id="rId64" Type="http://schemas.openxmlformats.org/officeDocument/2006/relationships/hyperlink" Target="http://es.wikipedia.org/wiki/1959" TargetMode="External"/><Relationship Id="rId69" Type="http://schemas.openxmlformats.org/officeDocument/2006/relationships/hyperlink" Target="http://es.wikipedia.org/wiki/Griot" TargetMode="External"/><Relationship Id="rId113" Type="http://schemas.openxmlformats.org/officeDocument/2006/relationships/hyperlink" Target="http://es.wikipedia.org/wiki/1970" TargetMode="External"/><Relationship Id="rId118" Type="http://schemas.openxmlformats.org/officeDocument/2006/relationships/hyperlink" Target="http://es.wikipedia.org/wiki/2007" TargetMode="External"/><Relationship Id="rId134" Type="http://schemas.openxmlformats.org/officeDocument/2006/relationships/hyperlink" Target="http://es.wikipedia.org/w/index.php?title=Mezquita_de_Bobo-Dioulasso&amp;action=edit&amp;redlink=1" TargetMode="External"/><Relationship Id="rId139" Type="http://schemas.openxmlformats.org/officeDocument/2006/relationships/image" Target="media/image21.jpeg"/><Relationship Id="rId80" Type="http://schemas.openxmlformats.org/officeDocument/2006/relationships/hyperlink" Target="http://es.wikipedia.org/wiki/Habib_Koit%C3%A9" TargetMode="External"/><Relationship Id="rId85" Type="http://schemas.openxmlformats.org/officeDocument/2006/relationships/hyperlink" Target="http://es.wikipedia.org/wiki/Arroz" TargetMode="External"/><Relationship Id="rId150" Type="http://schemas.openxmlformats.org/officeDocument/2006/relationships/image" Target="media/image29.jpeg"/><Relationship Id="rId155" Type="http://schemas.openxmlformats.org/officeDocument/2006/relationships/hyperlink" Target="http://www.galeria-out-of-africa.com" TargetMode="External"/><Relationship Id="rId12" Type="http://schemas.openxmlformats.org/officeDocument/2006/relationships/hyperlink" Target="http://es.wikipedia.org/wiki/Mar_Mediterr%C3%A1neo" TargetMode="External"/><Relationship Id="rId17" Type="http://schemas.openxmlformats.org/officeDocument/2006/relationships/hyperlink" Target="http://es.wikipedia.org/wiki/Oc%C3%A9ano_%C3%8Dndico" TargetMode="External"/><Relationship Id="rId33" Type="http://schemas.openxmlformats.org/officeDocument/2006/relationships/hyperlink" Target="http://es.wikipedia.org/wiki/Senegal" TargetMode="External"/><Relationship Id="rId38" Type="http://schemas.openxmlformats.org/officeDocument/2006/relationships/hyperlink" Target="http://es.wikipedia.org/wiki/Archivo:Great_Mosque_of_Djenn%C3%A9_1.jpg" TargetMode="External"/><Relationship Id="rId59" Type="http://schemas.openxmlformats.org/officeDocument/2006/relationships/hyperlink" Target="http://es.wikipedia.org/wiki/Uranio" TargetMode="External"/><Relationship Id="rId103" Type="http://schemas.openxmlformats.org/officeDocument/2006/relationships/hyperlink" Target="http://es.wikipedia.org/wiki/Ben%C3%ADn" TargetMode="External"/><Relationship Id="rId108" Type="http://schemas.openxmlformats.org/officeDocument/2006/relationships/hyperlink" Target="http://es.wikipedia.org/wiki/Thomas_Sankara" TargetMode="External"/><Relationship Id="rId124" Type="http://schemas.openxmlformats.org/officeDocument/2006/relationships/hyperlink" Target="http://es.wikipedia.org/wiki/Idioma_hausa" TargetMode="External"/><Relationship Id="rId129" Type="http://schemas.openxmlformats.org/officeDocument/2006/relationships/hyperlink" Target="http://es.wikipedia.org/wiki/Senufo" TargetMode="External"/><Relationship Id="rId20" Type="http://schemas.openxmlformats.org/officeDocument/2006/relationships/hyperlink" Target="http://es.wikipedia.org/wiki/Uni%C3%B3n_Africana" TargetMode="External"/><Relationship Id="rId41" Type="http://schemas.openxmlformats.org/officeDocument/2006/relationships/hyperlink" Target="http://es.wikipedia.org/wiki/Islam" TargetMode="External"/><Relationship Id="rId54" Type="http://schemas.openxmlformats.org/officeDocument/2006/relationships/hyperlink" Target="http://es.wikipedia.org/wiki/Burkina_Faso" TargetMode="External"/><Relationship Id="rId62" Type="http://schemas.openxmlformats.org/officeDocument/2006/relationships/hyperlink" Target="http://es.wikipedia.org/wiki/Francia" TargetMode="External"/><Relationship Id="rId70" Type="http://schemas.openxmlformats.org/officeDocument/2006/relationships/hyperlink" Target="http://es.wikipedia.org/wiki/Toumani_Diabat%C3%A9" TargetMode="External"/><Relationship Id="rId75" Type="http://schemas.openxmlformats.org/officeDocument/2006/relationships/hyperlink" Target="http://es.wikipedia.org/wiki/Tuareg" TargetMode="External"/><Relationship Id="rId83" Type="http://schemas.openxmlformats.org/officeDocument/2006/relationships/image" Target="media/image12.jpeg"/><Relationship Id="rId88" Type="http://schemas.openxmlformats.org/officeDocument/2006/relationships/hyperlink" Target="http://es.wikipedia.org/wiki/Precipicios_de_Bandiagara" TargetMode="External"/><Relationship Id="rId91" Type="http://schemas.openxmlformats.org/officeDocument/2006/relationships/hyperlink" Target="http://upload.wikimedia.org/wikipedia/commons/2/2d/Casas_dogon.jpg" TargetMode="External"/><Relationship Id="rId96" Type="http://schemas.openxmlformats.org/officeDocument/2006/relationships/image" Target="media/image14.jpeg"/><Relationship Id="rId111" Type="http://schemas.openxmlformats.org/officeDocument/2006/relationships/hyperlink" Target="http://es.wikipedia.org/wiki/Francia" TargetMode="External"/><Relationship Id="rId132" Type="http://schemas.openxmlformats.org/officeDocument/2006/relationships/hyperlink" Target="http://es.wikipedia.org/w/index.php?title=Casas_de_adobe&amp;action=edit&amp;redlink=1" TargetMode="External"/><Relationship Id="rId140" Type="http://schemas.openxmlformats.org/officeDocument/2006/relationships/hyperlink" Target="http://es.wikipedia.org/wiki/Balafon" TargetMode="External"/><Relationship Id="rId145" Type="http://schemas.openxmlformats.org/officeDocument/2006/relationships/image" Target="media/image24.jpeg"/><Relationship Id="rId153" Type="http://schemas.openxmlformats.org/officeDocument/2006/relationships/image" Target="media/image32.jpeg"/><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hyperlink" Target="http://es.wikipedia.org/wiki/%C3%8Dndico" TargetMode="External"/><Relationship Id="rId23" Type="http://schemas.openxmlformats.org/officeDocument/2006/relationships/hyperlink" Target="http://es.wikipedia.org/wiki/Archivo:Afryka_Zachodnia.png" TargetMode="External"/><Relationship Id="rId28" Type="http://schemas.openxmlformats.org/officeDocument/2006/relationships/hyperlink" Target="http://es.wikipedia.org/wiki/Grupo_%C3%A9tnico" TargetMode="External"/><Relationship Id="rId36" Type="http://schemas.openxmlformats.org/officeDocument/2006/relationships/hyperlink" Target="http://es.wikipedia.org/wiki/F%C3%BAtbol" TargetMode="External"/><Relationship Id="rId49" Type="http://schemas.openxmlformats.org/officeDocument/2006/relationships/hyperlink" Target="http://es.wikipedia.org/wiki/N%C3%ADger" TargetMode="External"/><Relationship Id="rId57" Type="http://schemas.openxmlformats.org/officeDocument/2006/relationships/hyperlink" Target="http://es.wikipedia.org/wiki/Pesca" TargetMode="External"/><Relationship Id="rId106" Type="http://schemas.openxmlformats.org/officeDocument/2006/relationships/hyperlink" Target="http://es.wikipedia.org/wiki/4_de_agosto" TargetMode="External"/><Relationship Id="rId114" Type="http://schemas.openxmlformats.org/officeDocument/2006/relationships/hyperlink" Target="http://es.wikipedia.org/wiki/1980" TargetMode="External"/><Relationship Id="rId119" Type="http://schemas.openxmlformats.org/officeDocument/2006/relationships/hyperlink" Target="http://es.wikipedia.org/wiki/Animismo" TargetMode="External"/><Relationship Id="rId127" Type="http://schemas.openxmlformats.org/officeDocument/2006/relationships/hyperlink" Target="http://upload.wikimedia.org/wikipedia/commons/e/e7/Waniugo.jpg" TargetMode="External"/><Relationship Id="rId10" Type="http://schemas.openxmlformats.org/officeDocument/2006/relationships/image" Target="media/image5.png"/><Relationship Id="rId31" Type="http://schemas.openxmlformats.org/officeDocument/2006/relationships/hyperlink" Target="http://es.wikipedia.org/wiki/Sudan" TargetMode="External"/><Relationship Id="rId44" Type="http://schemas.openxmlformats.org/officeDocument/2006/relationships/hyperlink" Target="http://es.wikipedia.org/wiki/Ghana" TargetMode="External"/><Relationship Id="rId52" Type="http://schemas.openxmlformats.org/officeDocument/2006/relationships/hyperlink" Target="http://es.wikipedia.org/wiki/Costa_de_Marfil" TargetMode="External"/><Relationship Id="rId60" Type="http://schemas.openxmlformats.org/officeDocument/2006/relationships/hyperlink" Target="http://es.wikipedia.org/wiki/Sal" TargetMode="External"/><Relationship Id="rId65" Type="http://schemas.openxmlformats.org/officeDocument/2006/relationships/hyperlink" Target="http://es.wikipedia.org/wiki/Senegal" TargetMode="External"/><Relationship Id="rId73" Type="http://schemas.openxmlformats.org/officeDocument/2006/relationships/hyperlink" Target="http://es.wikipedia.org/wiki/Ali_Farka_Tour%C3%A9" TargetMode="External"/><Relationship Id="rId78" Type="http://schemas.openxmlformats.org/officeDocument/2006/relationships/hyperlink" Target="http://es.wikipedia.org/wiki/Amadou_%26_Mariam" TargetMode="External"/><Relationship Id="rId81" Type="http://schemas.openxmlformats.org/officeDocument/2006/relationships/image" Target="media/image11.jpeg"/><Relationship Id="rId86" Type="http://schemas.openxmlformats.org/officeDocument/2006/relationships/hyperlink" Target="http://es.wikipedia.org/wiki/Mijo" TargetMode="External"/><Relationship Id="rId94" Type="http://schemas.openxmlformats.org/officeDocument/2006/relationships/hyperlink" Target="http://es.wikipedia.org/wiki/Mijo" TargetMode="External"/><Relationship Id="rId99" Type="http://schemas.openxmlformats.org/officeDocument/2006/relationships/hyperlink" Target="http://es.wikipedia.org/wiki/N%C3%ADger" TargetMode="External"/><Relationship Id="rId101" Type="http://schemas.openxmlformats.org/officeDocument/2006/relationships/hyperlink" Target="http://es.wikipedia.org/wiki/Ghana" TargetMode="External"/><Relationship Id="rId122" Type="http://schemas.openxmlformats.org/officeDocument/2006/relationships/image" Target="media/image16.jpeg"/><Relationship Id="rId130" Type="http://schemas.openxmlformats.org/officeDocument/2006/relationships/hyperlink" Target="http://es.wikipedia.org/wiki/Calao" TargetMode="External"/><Relationship Id="rId135" Type="http://schemas.openxmlformats.org/officeDocument/2006/relationships/image" Target="media/image19.jpeg"/><Relationship Id="rId143" Type="http://schemas.openxmlformats.org/officeDocument/2006/relationships/hyperlink" Target="http://es.wikipedia.org/w/index.php?title=Fespaco&amp;action=edit&amp;redlink=1" TargetMode="External"/><Relationship Id="rId148" Type="http://schemas.openxmlformats.org/officeDocument/2006/relationships/image" Target="media/image27.jpeg"/><Relationship Id="rId151" Type="http://schemas.openxmlformats.org/officeDocument/2006/relationships/image" Target="media/image30.jpeg"/><Relationship Id="rId156" Type="http://schemas.openxmlformats.org/officeDocument/2006/relationships/hyperlink" Target="mailto:sorella@galeria-out-of-africa.com" TargetMode="External"/><Relationship Id="rId4" Type="http://schemas.openxmlformats.org/officeDocument/2006/relationships/webSettings" Target="webSettings.xml"/><Relationship Id="rId9" Type="http://schemas.openxmlformats.org/officeDocument/2006/relationships/hyperlink" Target="http://es.wikipedia.org/wiki/Archivo:Africa_(orthographic_projection).svg" TargetMode="External"/><Relationship Id="rId13" Type="http://schemas.openxmlformats.org/officeDocument/2006/relationships/hyperlink" Target="http://es.wikipedia.org/wiki/Oc%C3%A9ano_Atl%C3%A1ntico" TargetMode="External"/><Relationship Id="rId18" Type="http://schemas.openxmlformats.org/officeDocument/2006/relationships/hyperlink" Target="http://es.wikipedia.org/wiki/Kil%C3%B3metros_cuadrados" TargetMode="External"/><Relationship Id="rId39" Type="http://schemas.openxmlformats.org/officeDocument/2006/relationships/image" Target="media/image9.jpeg"/><Relationship Id="rId109" Type="http://schemas.openxmlformats.org/officeDocument/2006/relationships/hyperlink" Target="http://es.wikipedia.org/w/index.php?title=Moor%C3%A9&amp;action=edit&amp;redlink=1" TargetMode="External"/><Relationship Id="rId34" Type="http://schemas.openxmlformats.org/officeDocument/2006/relationships/hyperlink" Target="http://es.wikipedia.org/wiki/Gastronom%C3%ADa_de_%C3%81frica_Occidental" TargetMode="External"/><Relationship Id="rId50" Type="http://schemas.openxmlformats.org/officeDocument/2006/relationships/hyperlink" Target="http://es.wikipedia.org/wiki/Mauritania" TargetMode="External"/><Relationship Id="rId55" Type="http://schemas.openxmlformats.org/officeDocument/2006/relationships/hyperlink" Target="http://es.wikipedia.org/wiki/Bamako" TargetMode="External"/><Relationship Id="rId76" Type="http://schemas.openxmlformats.org/officeDocument/2006/relationships/hyperlink" Target="http://es.wikipedia.org/wiki/Tinariwen" TargetMode="External"/><Relationship Id="rId97" Type="http://schemas.openxmlformats.org/officeDocument/2006/relationships/hyperlink" Target="http://es.wikipedia.org/wiki/%C3%81frica" TargetMode="External"/><Relationship Id="rId104" Type="http://schemas.openxmlformats.org/officeDocument/2006/relationships/hyperlink" Target="http://es.wikipedia.org/wiki/Estado_sin_litoral" TargetMode="External"/><Relationship Id="rId120" Type="http://schemas.openxmlformats.org/officeDocument/2006/relationships/hyperlink" Target="http://www.google.es/imgres?imgurl=http://www.okraid.com/photo/greniers%20mossi.jpg&amp;imgrefurl=http://www.okraid.com/fr/page/circuit/circburk/photo/c3photo.htm&amp;usg=___qj0pfjgC3tPjXv5_-dvNMr8P2c=&amp;h=2845&amp;w=4252&amp;sz=341&amp;hl=es&amp;start=13&amp;sig2=cMV__oHhnGlvUZa41KJ9tw&amp;zoom=1&amp;tbnid=b5Pa9gpb-aVHmM:&amp;tbnh=100&amp;tbnw=150&amp;ei=3ejXTb6DMcSY8QPZrr2DBQ&amp;prev=/search?q=mossi&amp;hl=es&amp;sa=G&amp;biw=1058&amp;bih=521&amp;gbv=2&amp;tbm=isch&amp;itbs=1" TargetMode="External"/><Relationship Id="rId125" Type="http://schemas.openxmlformats.org/officeDocument/2006/relationships/hyperlink" Target="http://es.wikipedia.org/w/index.php?title=M%C3%A1scaras_zoomorfas_Bobo&amp;action=edit&amp;redlink=1" TargetMode="External"/><Relationship Id="rId141" Type="http://schemas.openxmlformats.org/officeDocument/2006/relationships/hyperlink" Target="http://es.wikipedia.org/wiki/Lobi" TargetMode="External"/><Relationship Id="rId146" Type="http://schemas.openxmlformats.org/officeDocument/2006/relationships/image" Target="media/image25.jpeg"/><Relationship Id="rId7" Type="http://schemas.openxmlformats.org/officeDocument/2006/relationships/image" Target="media/image3.jpeg"/><Relationship Id="rId71" Type="http://schemas.openxmlformats.org/officeDocument/2006/relationships/hyperlink" Target="http://es.wikipedia.org/wiki/Mamadou_Diabat%C3%A9" TargetMode="External"/><Relationship Id="rId92" Type="http://schemas.openxmlformats.org/officeDocument/2006/relationships/image" Target="media/image13.jpeg"/><Relationship Id="rId2" Type="http://schemas.openxmlformats.org/officeDocument/2006/relationships/styles" Target="styles.xml"/><Relationship Id="rId29" Type="http://schemas.openxmlformats.org/officeDocument/2006/relationships/hyperlink" Target="http://es.wikipedia.org/wiki/Sahel" TargetMode="External"/><Relationship Id="rId24" Type="http://schemas.openxmlformats.org/officeDocument/2006/relationships/image" Target="media/image7.png"/><Relationship Id="rId40" Type="http://schemas.openxmlformats.org/officeDocument/2006/relationships/hyperlink" Target="http://es.wikipedia.org/wiki/Djenn%C3%A9" TargetMode="External"/><Relationship Id="rId45" Type="http://schemas.openxmlformats.org/officeDocument/2006/relationships/image" Target="media/image10.jpeg"/><Relationship Id="rId66" Type="http://schemas.openxmlformats.org/officeDocument/2006/relationships/hyperlink" Target="http://es.wikipedia.org/wiki/Golpe_de_Estado" TargetMode="External"/><Relationship Id="rId87" Type="http://schemas.openxmlformats.org/officeDocument/2006/relationships/hyperlink" Target="http://es.wikipedia.org/wiki/Mal%C3%AD" TargetMode="External"/><Relationship Id="rId110" Type="http://schemas.openxmlformats.org/officeDocument/2006/relationships/hyperlink" Target="http://es.wikipedia.org/wiki/Dyula" TargetMode="External"/><Relationship Id="rId115" Type="http://schemas.openxmlformats.org/officeDocument/2006/relationships/hyperlink" Target="http://es.wikipedia.org/wiki/A%C3%B1os_1990" TargetMode="External"/><Relationship Id="rId131" Type="http://schemas.openxmlformats.org/officeDocument/2006/relationships/hyperlink" Target="http://es.wikipedia.org/wiki/Mossi" TargetMode="External"/><Relationship Id="rId136" Type="http://schemas.openxmlformats.org/officeDocument/2006/relationships/hyperlink" Target="http://es.wikipedia.org/wiki/Lobi" TargetMode="External"/><Relationship Id="rId157" Type="http://schemas.openxmlformats.org/officeDocument/2006/relationships/fontTable" Target="fontTable.xml"/><Relationship Id="rId61" Type="http://schemas.openxmlformats.org/officeDocument/2006/relationships/hyperlink" Target="http://es.wikipedia.org/wiki/Siglo_XIX" TargetMode="External"/><Relationship Id="rId82" Type="http://schemas.openxmlformats.org/officeDocument/2006/relationships/hyperlink" Target="http://www.google.es/imgres?imgurl=http://www.journaldumali.com/images/articles/4/1258898697128.jpg&amp;imgrefurl=http://www.journaldumali.com/article.php?aid=699&amp;usg=__t9yVa8_Be5alhzN7bWMHxUuAdH8=&amp;h=375&amp;w=500&amp;sz=159&amp;hl=es&amp;start=7&amp;sig2=IK-zkG7rKR9eLI4MeQxhdQ&amp;zoom=1&amp;tbnid=1QC-ZqNYzkMHfM:&amp;tbnh=98&amp;tbnw=130&amp;ei=GOPXTcnWHsWx8gPGrNyDBQ&amp;prev=/search?q=toumani+diabate&amp;hl=es&amp;sa=G&amp;biw=1058&amp;bih=521&amp;gbv=2&amp;tbm=isch&amp;itbs=1" TargetMode="External"/><Relationship Id="rId152" Type="http://schemas.openxmlformats.org/officeDocument/2006/relationships/image" Target="media/image31.jpeg"/><Relationship Id="rId19" Type="http://schemas.openxmlformats.org/officeDocument/2006/relationships/hyperlink" Target="http://es.wikipedia.org/wiki/Pa%C3%ADses" TargetMode="External"/><Relationship Id="rId14" Type="http://schemas.openxmlformats.org/officeDocument/2006/relationships/hyperlink" Target="http://es.wikipedia.org/wiki/Atl%C3%A1ntico" TargetMode="External"/><Relationship Id="rId30" Type="http://schemas.openxmlformats.org/officeDocument/2006/relationships/hyperlink" Target="http://es.wikipedia.org/wiki/Sabana" TargetMode="External"/><Relationship Id="rId35" Type="http://schemas.openxmlformats.org/officeDocument/2006/relationships/hyperlink" Target="http://es.wikipedia.org/w/index.php?title=M%C3%BAsica_de_%C3%81frica_Occidental&amp;action=edit&amp;redlink=1" TargetMode="External"/><Relationship Id="rId56" Type="http://schemas.openxmlformats.org/officeDocument/2006/relationships/hyperlink" Target="http://es.wikipedia.org/wiki/Agricultura" TargetMode="External"/><Relationship Id="rId77" Type="http://schemas.openxmlformats.org/officeDocument/2006/relationships/hyperlink" Target="http://es.wikipedia.org/wiki/Salif_Ke%C3%AFta" TargetMode="External"/><Relationship Id="rId100" Type="http://schemas.openxmlformats.org/officeDocument/2006/relationships/hyperlink" Target="http://es.wikipedia.org/wiki/Costa_de_Marfil" TargetMode="External"/><Relationship Id="rId105" Type="http://schemas.openxmlformats.org/officeDocument/2006/relationships/hyperlink" Target="http://es.wikipedia.org/wiki/Alto_Volta" TargetMode="External"/><Relationship Id="rId126" Type="http://schemas.openxmlformats.org/officeDocument/2006/relationships/hyperlink" Target="http://es.wikipedia.org/wiki/Bobo-Dioulasso" TargetMode="External"/><Relationship Id="rId147" Type="http://schemas.openxmlformats.org/officeDocument/2006/relationships/image" Target="media/image26.jpeg"/><Relationship Id="rId8" Type="http://schemas.openxmlformats.org/officeDocument/2006/relationships/image" Target="media/image4.jpeg"/><Relationship Id="rId51" Type="http://schemas.openxmlformats.org/officeDocument/2006/relationships/hyperlink" Target="http://es.wikipedia.org/wiki/Senegal" TargetMode="External"/><Relationship Id="rId72" Type="http://schemas.openxmlformats.org/officeDocument/2006/relationships/hyperlink" Target="http://es.wikipedia.org/wiki/Kora_(instrumento)" TargetMode="External"/><Relationship Id="rId93" Type="http://schemas.openxmlformats.org/officeDocument/2006/relationships/hyperlink" Target="http://es.wikipedia.org/wiki/Agricultor" TargetMode="External"/><Relationship Id="rId98" Type="http://schemas.openxmlformats.org/officeDocument/2006/relationships/hyperlink" Target="http://es.wikipedia.org/wiki/Mal%C3%AD" TargetMode="External"/><Relationship Id="rId121" Type="http://schemas.openxmlformats.org/officeDocument/2006/relationships/image" Target="media/image15.jpeg"/><Relationship Id="rId142" Type="http://schemas.openxmlformats.org/officeDocument/2006/relationships/image" Target="media/image22.jpeg"/><Relationship Id="rId3" Type="http://schemas.openxmlformats.org/officeDocument/2006/relationships/settings" Target="settings.xml"/><Relationship Id="rId25" Type="http://schemas.openxmlformats.org/officeDocument/2006/relationships/hyperlink" Target="http://es.wikipedia.org/wiki/%C3%81frica" TargetMode="External"/><Relationship Id="rId46" Type="http://schemas.openxmlformats.org/officeDocument/2006/relationships/hyperlink" Target="http://es.wikipedia.org/wiki/Estado_sin_litoral" TargetMode="External"/><Relationship Id="rId67" Type="http://schemas.openxmlformats.org/officeDocument/2006/relationships/hyperlink" Target="http://es.wikipedia.org/wiki/Constituci%C3%B3n" TargetMode="External"/><Relationship Id="rId116" Type="http://schemas.openxmlformats.org/officeDocument/2006/relationships/hyperlink" Target="http://es.wikipedia.org/wiki/Costa_de_Marfil" TargetMode="External"/><Relationship Id="rId137" Type="http://schemas.openxmlformats.org/officeDocument/2006/relationships/image" Target="media/image20.jpeg"/><Relationship Id="rId15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TotalTime>
  <Pages>20</Pages>
  <Words>4548</Words>
  <Characters>25017</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Usuario</dc:creator>
  <cp:keywords/>
  <dc:description/>
  <cp:lastModifiedBy> Paco</cp:lastModifiedBy>
  <cp:revision>3</cp:revision>
  <dcterms:created xsi:type="dcterms:W3CDTF">2011-05-23T12:59:00Z</dcterms:created>
  <dcterms:modified xsi:type="dcterms:W3CDTF">2011-05-23T13:13:00Z</dcterms:modified>
</cp:coreProperties>
</file>